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077BC5" w14:textId="77777777" w:rsidR="008A33BF" w:rsidRPr="00AE2809" w:rsidRDefault="002447FE" w:rsidP="00AE2809">
      <w:pPr>
        <w:jc w:val="center"/>
        <w:rPr>
          <w:rFonts w:ascii="Arial" w:hAnsi="Arial" w:cs="Arial"/>
          <w:b/>
        </w:rPr>
      </w:pPr>
      <w:r w:rsidRPr="00AE2809">
        <w:rPr>
          <w:rFonts w:ascii="Arial" w:hAnsi="Arial" w:cs="Arial"/>
          <w:b/>
        </w:rPr>
        <w:t>Specyfikacja Techniczna Wykonania i Odbior</w:t>
      </w:r>
      <w:r w:rsidR="00486715" w:rsidRPr="00AE2809">
        <w:rPr>
          <w:rFonts w:ascii="Arial" w:hAnsi="Arial" w:cs="Arial"/>
          <w:b/>
        </w:rPr>
        <w:t>u</w:t>
      </w:r>
      <w:r w:rsidRPr="00AE2809">
        <w:rPr>
          <w:rFonts w:ascii="Arial" w:hAnsi="Arial" w:cs="Arial"/>
          <w:b/>
        </w:rPr>
        <w:t xml:space="preserve"> Robót</w:t>
      </w:r>
    </w:p>
    <w:p w14:paraId="3523F3CF" w14:textId="77777777" w:rsidR="002447FE" w:rsidRPr="00AE2809" w:rsidRDefault="002447FE" w:rsidP="00AE2809">
      <w:pPr>
        <w:ind w:left="2832"/>
        <w:rPr>
          <w:rFonts w:ascii="Arial" w:hAnsi="Arial" w:cs="Arial"/>
          <w:b/>
          <w:u w:val="single"/>
        </w:rPr>
      </w:pPr>
      <w:r w:rsidRPr="00AE2809">
        <w:rPr>
          <w:rFonts w:ascii="Arial" w:hAnsi="Arial" w:cs="Arial"/>
          <w:b/>
          <w:u w:val="single"/>
        </w:rPr>
        <w:t xml:space="preserve">GRODZENIE UPRAW LEŚNYCH </w:t>
      </w:r>
    </w:p>
    <w:p w14:paraId="3F4D0B5D" w14:textId="77777777" w:rsidR="002447FE" w:rsidRPr="00AE2809" w:rsidRDefault="002447FE" w:rsidP="00AE2809">
      <w:pPr>
        <w:pStyle w:val="Akapitzlist"/>
        <w:numPr>
          <w:ilvl w:val="0"/>
          <w:numId w:val="1"/>
        </w:numPr>
        <w:rPr>
          <w:rFonts w:ascii="Arial" w:hAnsi="Arial" w:cs="Arial"/>
          <w:b/>
        </w:rPr>
      </w:pPr>
      <w:r w:rsidRPr="00AE2809">
        <w:rPr>
          <w:rFonts w:ascii="Arial" w:hAnsi="Arial" w:cs="Arial"/>
          <w:b/>
        </w:rPr>
        <w:t>WSTĘP</w:t>
      </w:r>
    </w:p>
    <w:p w14:paraId="09B9CD59" w14:textId="77777777" w:rsidR="002447FE" w:rsidRPr="00AE2809" w:rsidRDefault="008B26B4" w:rsidP="00AE2809">
      <w:pPr>
        <w:pStyle w:val="Akapitzlist"/>
        <w:numPr>
          <w:ilvl w:val="1"/>
          <w:numId w:val="1"/>
        </w:numPr>
        <w:ind w:left="426"/>
        <w:rPr>
          <w:rFonts w:ascii="Arial" w:hAnsi="Arial" w:cs="Arial"/>
          <w:b/>
        </w:rPr>
      </w:pPr>
      <w:r w:rsidRPr="00AE2809">
        <w:rPr>
          <w:rFonts w:ascii="Arial" w:hAnsi="Arial" w:cs="Arial"/>
          <w:b/>
        </w:rPr>
        <w:t xml:space="preserve">Przedmiot </w:t>
      </w:r>
      <w:r w:rsidR="00486715" w:rsidRPr="00AE2809">
        <w:rPr>
          <w:rFonts w:ascii="Arial" w:hAnsi="Arial" w:cs="Arial"/>
          <w:b/>
        </w:rPr>
        <w:t xml:space="preserve">specyfikacji </w:t>
      </w:r>
    </w:p>
    <w:p w14:paraId="38078BA6" w14:textId="77777777" w:rsidR="002447FE" w:rsidRPr="00AE2809" w:rsidRDefault="002447FE" w:rsidP="00AE2809">
      <w:pPr>
        <w:ind w:left="284"/>
        <w:jc w:val="both"/>
        <w:rPr>
          <w:rFonts w:ascii="Arial" w:hAnsi="Arial" w:cs="Arial"/>
        </w:rPr>
      </w:pPr>
      <w:r w:rsidRPr="00AE2809">
        <w:rPr>
          <w:rFonts w:ascii="Arial" w:hAnsi="Arial" w:cs="Arial"/>
        </w:rPr>
        <w:t>Przedmiotem niniejszej specyfikacji technicznej są wymagania ogólne dotyczące wykonania i</w:t>
      </w:r>
      <w:r w:rsidR="00486715" w:rsidRPr="00AE2809">
        <w:rPr>
          <w:rFonts w:ascii="Arial" w:hAnsi="Arial" w:cs="Arial"/>
        </w:rPr>
        <w:t> </w:t>
      </w:r>
      <w:r w:rsidRPr="00AE2809">
        <w:rPr>
          <w:rFonts w:ascii="Arial" w:hAnsi="Arial" w:cs="Arial"/>
        </w:rPr>
        <w:t>odbioru robót budowlanych</w:t>
      </w:r>
      <w:r w:rsidR="00486715" w:rsidRPr="00AE2809">
        <w:rPr>
          <w:rFonts w:ascii="Arial" w:hAnsi="Arial" w:cs="Arial"/>
        </w:rPr>
        <w:t xml:space="preserve"> dotyczących wykonania grodzeń</w:t>
      </w:r>
      <w:r w:rsidRPr="00AE2809">
        <w:rPr>
          <w:rFonts w:ascii="Arial" w:hAnsi="Arial" w:cs="Arial"/>
        </w:rPr>
        <w:t xml:space="preserve"> upraw na terenie Nadleśnictwa Poddębice.</w:t>
      </w:r>
    </w:p>
    <w:p w14:paraId="1485419D" w14:textId="77777777" w:rsidR="002447FE" w:rsidRPr="00AE2809" w:rsidRDefault="002447FE" w:rsidP="00AE2809">
      <w:pPr>
        <w:pStyle w:val="Akapitzlist"/>
        <w:numPr>
          <w:ilvl w:val="1"/>
          <w:numId w:val="1"/>
        </w:numPr>
        <w:ind w:left="426"/>
        <w:rPr>
          <w:rFonts w:ascii="Arial" w:hAnsi="Arial" w:cs="Arial"/>
        </w:rPr>
      </w:pPr>
      <w:r w:rsidRPr="00AE2809">
        <w:rPr>
          <w:rFonts w:ascii="Arial" w:hAnsi="Arial" w:cs="Arial"/>
          <w:b/>
        </w:rPr>
        <w:t xml:space="preserve">Zakres stosowania </w:t>
      </w:r>
      <w:r w:rsidR="00486715" w:rsidRPr="00AE2809">
        <w:rPr>
          <w:rFonts w:ascii="Arial" w:hAnsi="Arial" w:cs="Arial"/>
          <w:b/>
        </w:rPr>
        <w:t>specyfikacji</w:t>
      </w:r>
    </w:p>
    <w:p w14:paraId="5732E380" w14:textId="77777777" w:rsidR="002447FE" w:rsidRPr="00AE2809" w:rsidRDefault="002447FE" w:rsidP="00AE2809">
      <w:pPr>
        <w:ind w:left="284"/>
        <w:rPr>
          <w:rFonts w:ascii="Arial" w:hAnsi="Arial" w:cs="Arial"/>
        </w:rPr>
      </w:pPr>
      <w:r w:rsidRPr="00AE2809">
        <w:rPr>
          <w:rFonts w:ascii="Arial" w:hAnsi="Arial" w:cs="Arial"/>
        </w:rPr>
        <w:t>Specyfikacja techniczna stanowi dokument przetargowy i kontraktowy.</w:t>
      </w:r>
    </w:p>
    <w:p w14:paraId="564E7992" w14:textId="77777777" w:rsidR="002447FE" w:rsidRPr="00AE2809" w:rsidRDefault="002447FE" w:rsidP="00AE2809">
      <w:pPr>
        <w:pStyle w:val="Akapitzlist"/>
        <w:numPr>
          <w:ilvl w:val="1"/>
          <w:numId w:val="1"/>
        </w:numPr>
        <w:ind w:left="426"/>
        <w:rPr>
          <w:rFonts w:ascii="Arial" w:hAnsi="Arial" w:cs="Arial"/>
        </w:rPr>
      </w:pPr>
      <w:r w:rsidRPr="00AE2809">
        <w:rPr>
          <w:rFonts w:ascii="Arial" w:hAnsi="Arial" w:cs="Arial"/>
          <w:b/>
        </w:rPr>
        <w:t xml:space="preserve">Zakres robót objętych </w:t>
      </w:r>
      <w:r w:rsidR="00486715" w:rsidRPr="00AE2809">
        <w:rPr>
          <w:rFonts w:ascii="Arial" w:hAnsi="Arial" w:cs="Arial"/>
          <w:b/>
        </w:rPr>
        <w:t>specyfikacji</w:t>
      </w:r>
    </w:p>
    <w:p w14:paraId="1B9AA83D" w14:textId="77777777" w:rsidR="002447FE" w:rsidRPr="00AE2809" w:rsidRDefault="002447FE" w:rsidP="00AE2809">
      <w:pPr>
        <w:ind w:left="284"/>
        <w:jc w:val="both"/>
        <w:rPr>
          <w:rFonts w:ascii="Arial" w:hAnsi="Arial" w:cs="Arial"/>
        </w:rPr>
      </w:pPr>
      <w:r w:rsidRPr="00AE2809">
        <w:rPr>
          <w:rFonts w:ascii="Arial" w:hAnsi="Arial" w:cs="Arial"/>
        </w:rPr>
        <w:t>Ustalenia zawarte w niniejszej specyfikacji dotyczą zasad prowadzenia robót związanych z</w:t>
      </w:r>
      <w:r w:rsidR="00E74729" w:rsidRPr="00AE2809">
        <w:rPr>
          <w:rFonts w:ascii="Arial" w:hAnsi="Arial" w:cs="Arial"/>
        </w:rPr>
        <w:t> </w:t>
      </w:r>
      <w:r w:rsidRPr="00AE2809">
        <w:rPr>
          <w:rFonts w:ascii="Arial" w:hAnsi="Arial" w:cs="Arial"/>
        </w:rPr>
        <w:t>grodzeniem</w:t>
      </w:r>
      <w:r w:rsidR="002D1A8D" w:rsidRPr="00AE2809">
        <w:rPr>
          <w:rFonts w:ascii="Arial" w:hAnsi="Arial" w:cs="Arial"/>
        </w:rPr>
        <w:t xml:space="preserve"> </w:t>
      </w:r>
      <w:r w:rsidRPr="00AE2809">
        <w:rPr>
          <w:rFonts w:ascii="Arial" w:hAnsi="Arial" w:cs="Arial"/>
        </w:rPr>
        <w:t>upraw leśnych wg</w:t>
      </w:r>
      <w:r w:rsidR="00E74729" w:rsidRPr="00AE2809">
        <w:rPr>
          <w:rFonts w:ascii="Arial" w:hAnsi="Arial" w:cs="Arial"/>
        </w:rPr>
        <w:t xml:space="preserve"> kodu CPV45342000-6 Wznoszenie </w:t>
      </w:r>
      <w:r w:rsidRPr="00AE2809">
        <w:rPr>
          <w:rFonts w:ascii="Arial" w:hAnsi="Arial" w:cs="Arial"/>
        </w:rPr>
        <w:t xml:space="preserve">grodzeń. </w:t>
      </w:r>
      <w:r w:rsidR="00E74729" w:rsidRPr="00AE2809">
        <w:rPr>
          <w:rFonts w:ascii="Arial" w:hAnsi="Arial" w:cs="Arial"/>
        </w:rPr>
        <w:t>Grodzenie wykonuje się</w:t>
      </w:r>
      <w:r w:rsidRPr="00AE2809">
        <w:rPr>
          <w:rFonts w:ascii="Arial" w:hAnsi="Arial" w:cs="Arial"/>
        </w:rPr>
        <w:t xml:space="preserve"> zgodnie z ustaleniami podanymi w </w:t>
      </w:r>
      <w:r w:rsidR="00E74729" w:rsidRPr="00AE2809">
        <w:rPr>
          <w:rFonts w:ascii="Arial" w:hAnsi="Arial" w:cs="Arial"/>
        </w:rPr>
        <w:t xml:space="preserve">dalszej części </w:t>
      </w:r>
      <w:r w:rsidRPr="00AE2809">
        <w:rPr>
          <w:rFonts w:ascii="Arial" w:hAnsi="Arial" w:cs="Arial"/>
        </w:rPr>
        <w:t>dokumentacji.</w:t>
      </w:r>
    </w:p>
    <w:p w14:paraId="1734E99B" w14:textId="77777777" w:rsidR="002447FE" w:rsidRPr="00AE2809" w:rsidRDefault="002447FE" w:rsidP="00AE2809">
      <w:pPr>
        <w:pStyle w:val="Akapitzlist"/>
        <w:numPr>
          <w:ilvl w:val="1"/>
          <w:numId w:val="1"/>
        </w:numPr>
        <w:ind w:left="426"/>
        <w:rPr>
          <w:rFonts w:ascii="Arial" w:hAnsi="Arial" w:cs="Arial"/>
        </w:rPr>
      </w:pPr>
      <w:r w:rsidRPr="00AE2809">
        <w:rPr>
          <w:rFonts w:ascii="Arial" w:hAnsi="Arial" w:cs="Arial"/>
          <w:b/>
        </w:rPr>
        <w:t xml:space="preserve">Określenia podstawowe </w:t>
      </w:r>
    </w:p>
    <w:p w14:paraId="63F290AF" w14:textId="77777777" w:rsidR="002447FE" w:rsidRPr="00AE2809" w:rsidRDefault="002447FE" w:rsidP="00AE2809">
      <w:pPr>
        <w:ind w:left="284"/>
        <w:jc w:val="both"/>
        <w:rPr>
          <w:rFonts w:ascii="Arial" w:hAnsi="Arial" w:cs="Arial"/>
        </w:rPr>
      </w:pPr>
      <w:r w:rsidRPr="00AE2809">
        <w:rPr>
          <w:rFonts w:ascii="Arial" w:hAnsi="Arial" w:cs="Arial"/>
        </w:rPr>
        <w:t xml:space="preserve">Użyte w </w:t>
      </w:r>
      <w:r w:rsidR="00E74729" w:rsidRPr="00AE2809">
        <w:rPr>
          <w:rFonts w:ascii="Arial" w:hAnsi="Arial" w:cs="Arial"/>
        </w:rPr>
        <w:t xml:space="preserve">specyfikacji </w:t>
      </w:r>
      <w:r w:rsidRPr="00AE2809">
        <w:rPr>
          <w:rFonts w:ascii="Arial" w:hAnsi="Arial" w:cs="Arial"/>
        </w:rPr>
        <w:t>określenia należy rozumieć w każdym przypadku następująco:</w:t>
      </w:r>
    </w:p>
    <w:p w14:paraId="6BA57E4F" w14:textId="77777777" w:rsidR="002447FE" w:rsidRPr="00AE2809" w:rsidRDefault="002447FE" w:rsidP="00AE2809">
      <w:pPr>
        <w:ind w:left="284"/>
        <w:jc w:val="both"/>
        <w:rPr>
          <w:rFonts w:ascii="Arial" w:hAnsi="Arial" w:cs="Arial"/>
        </w:rPr>
      </w:pPr>
      <w:r w:rsidRPr="00AE2809">
        <w:rPr>
          <w:rFonts w:ascii="Arial" w:hAnsi="Arial" w:cs="Arial"/>
        </w:rPr>
        <w:t>Materiały</w:t>
      </w:r>
      <w:r w:rsidR="00E74729" w:rsidRPr="00AE2809">
        <w:rPr>
          <w:rFonts w:ascii="Arial" w:hAnsi="Arial" w:cs="Arial"/>
        </w:rPr>
        <w:t xml:space="preserve"> </w:t>
      </w:r>
      <w:r w:rsidR="002D1A8D" w:rsidRPr="00AE2809">
        <w:rPr>
          <w:rFonts w:ascii="Arial" w:hAnsi="Arial" w:cs="Arial"/>
        </w:rPr>
        <w:t>–</w:t>
      </w:r>
      <w:r w:rsidRPr="00AE2809">
        <w:rPr>
          <w:rFonts w:ascii="Arial" w:hAnsi="Arial" w:cs="Arial"/>
        </w:rPr>
        <w:t xml:space="preserve"> wszelkie tworzywa niezbędne do wykonania robót, zgodne z</w:t>
      </w:r>
      <w:r w:rsidR="00E74729" w:rsidRPr="00AE2809">
        <w:rPr>
          <w:rFonts w:ascii="Arial" w:hAnsi="Arial" w:cs="Arial"/>
        </w:rPr>
        <w:t>e</w:t>
      </w:r>
      <w:r w:rsidRPr="00AE2809">
        <w:rPr>
          <w:rFonts w:ascii="Arial" w:hAnsi="Arial" w:cs="Arial"/>
        </w:rPr>
        <w:t xml:space="preserve"> </w:t>
      </w:r>
      <w:r w:rsidR="00E74729" w:rsidRPr="00AE2809">
        <w:rPr>
          <w:rFonts w:ascii="Arial" w:hAnsi="Arial" w:cs="Arial"/>
        </w:rPr>
        <w:t>specyfikacją</w:t>
      </w:r>
      <w:r w:rsidRPr="00AE2809">
        <w:rPr>
          <w:rFonts w:ascii="Arial" w:hAnsi="Arial" w:cs="Arial"/>
        </w:rPr>
        <w:t xml:space="preserve">, zaakceptowane przez Zamawiającego. </w:t>
      </w:r>
    </w:p>
    <w:p w14:paraId="46EB9CC0" w14:textId="77777777" w:rsidR="004834AA" w:rsidRPr="00AE2809" w:rsidRDefault="004834AA" w:rsidP="00AE2809">
      <w:pPr>
        <w:ind w:left="284"/>
        <w:jc w:val="both"/>
        <w:rPr>
          <w:rFonts w:ascii="Arial" w:hAnsi="Arial" w:cs="Arial"/>
        </w:rPr>
      </w:pPr>
      <w:r w:rsidRPr="00AE2809">
        <w:rPr>
          <w:rFonts w:ascii="Arial" w:hAnsi="Arial" w:cs="Arial"/>
        </w:rPr>
        <w:t>Teren budowy</w:t>
      </w:r>
      <w:r w:rsidR="00E74729" w:rsidRPr="00AE2809">
        <w:rPr>
          <w:rFonts w:ascii="Arial" w:hAnsi="Arial" w:cs="Arial"/>
        </w:rPr>
        <w:t xml:space="preserve"> </w:t>
      </w:r>
      <w:r w:rsidR="002D1A8D" w:rsidRPr="00AE2809">
        <w:rPr>
          <w:rFonts w:ascii="Arial" w:hAnsi="Arial" w:cs="Arial"/>
        </w:rPr>
        <w:t>–</w:t>
      </w:r>
      <w:r w:rsidRPr="00AE2809">
        <w:rPr>
          <w:rFonts w:ascii="Arial" w:hAnsi="Arial" w:cs="Arial"/>
        </w:rPr>
        <w:t xml:space="preserve"> teren udostępniony przez Zamawiającego dla wykonania na nim robót oraz inne miejsca wymienione w kontrakcie jako tworzące część t</w:t>
      </w:r>
      <w:r w:rsidR="00E74729" w:rsidRPr="00AE2809">
        <w:rPr>
          <w:rFonts w:ascii="Arial" w:hAnsi="Arial" w:cs="Arial"/>
        </w:rPr>
        <w:t>e</w:t>
      </w:r>
      <w:r w:rsidRPr="00AE2809">
        <w:rPr>
          <w:rFonts w:ascii="Arial" w:hAnsi="Arial" w:cs="Arial"/>
        </w:rPr>
        <w:t>renu budowy.</w:t>
      </w:r>
    </w:p>
    <w:p w14:paraId="57E95BEC" w14:textId="77777777" w:rsidR="004834AA" w:rsidRPr="00AE2809" w:rsidRDefault="004834AA" w:rsidP="00AE2809">
      <w:pPr>
        <w:ind w:left="284"/>
        <w:jc w:val="both"/>
        <w:rPr>
          <w:rFonts w:ascii="Arial" w:hAnsi="Arial" w:cs="Arial"/>
        </w:rPr>
      </w:pPr>
      <w:r w:rsidRPr="00AE2809">
        <w:rPr>
          <w:rFonts w:ascii="Arial" w:hAnsi="Arial" w:cs="Arial"/>
        </w:rPr>
        <w:t>Właściwy terytorialnie leśniczy</w:t>
      </w:r>
      <w:r w:rsidR="00E74729" w:rsidRPr="00AE2809">
        <w:rPr>
          <w:rFonts w:ascii="Arial" w:hAnsi="Arial" w:cs="Arial"/>
        </w:rPr>
        <w:t xml:space="preserve"> </w:t>
      </w:r>
      <w:r w:rsidR="002D1A8D" w:rsidRPr="00AE2809">
        <w:rPr>
          <w:rFonts w:ascii="Arial" w:hAnsi="Arial" w:cs="Arial"/>
        </w:rPr>
        <w:t>–</w:t>
      </w:r>
      <w:r w:rsidRPr="00AE2809">
        <w:rPr>
          <w:rFonts w:ascii="Arial" w:hAnsi="Arial" w:cs="Arial"/>
        </w:rPr>
        <w:t xml:space="preserve"> leśniczy leśnictwa, na terenie którego wykonywana jest robota budowlana. </w:t>
      </w:r>
    </w:p>
    <w:p w14:paraId="2E785556" w14:textId="77777777" w:rsidR="000835C1" w:rsidRPr="00AE2809" w:rsidRDefault="000835C1" w:rsidP="00AE2809">
      <w:pPr>
        <w:ind w:left="284"/>
        <w:jc w:val="both"/>
        <w:rPr>
          <w:rFonts w:ascii="Arial" w:hAnsi="Arial" w:cs="Arial"/>
        </w:rPr>
      </w:pPr>
      <w:r w:rsidRPr="00AE2809">
        <w:rPr>
          <w:rFonts w:ascii="Arial" w:hAnsi="Arial" w:cs="Arial"/>
        </w:rPr>
        <w:t xml:space="preserve">SILP – System Informatyczny Lasów Państwowych służy do </w:t>
      </w:r>
      <w:r w:rsidR="007060D6" w:rsidRPr="00AE2809">
        <w:rPr>
          <w:rFonts w:ascii="Arial" w:hAnsi="Arial" w:cs="Arial"/>
        </w:rPr>
        <w:t>przepływu informacji o pracach wykonywa</w:t>
      </w:r>
      <w:r w:rsidR="002D1A8D" w:rsidRPr="00AE2809">
        <w:rPr>
          <w:rFonts w:ascii="Arial" w:hAnsi="Arial" w:cs="Arial"/>
        </w:rPr>
        <w:t>nych w leśnictwie, w tym</w:t>
      </w:r>
      <w:r w:rsidR="007060D6" w:rsidRPr="00AE2809">
        <w:rPr>
          <w:rFonts w:ascii="Arial" w:hAnsi="Arial" w:cs="Arial"/>
        </w:rPr>
        <w:t xml:space="preserve"> sporządzenia </w:t>
      </w:r>
      <w:r w:rsidR="00C8029A" w:rsidRPr="00AE2809">
        <w:rPr>
          <w:rFonts w:ascii="Arial" w:hAnsi="Arial" w:cs="Arial"/>
        </w:rPr>
        <w:t>przez leśniczego</w:t>
      </w:r>
      <w:r w:rsidR="002D1A8D" w:rsidRPr="00AE2809">
        <w:rPr>
          <w:rFonts w:ascii="Arial" w:hAnsi="Arial" w:cs="Arial"/>
        </w:rPr>
        <w:t>:</w:t>
      </w:r>
      <w:r w:rsidR="00C8029A" w:rsidRPr="00AE2809">
        <w:rPr>
          <w:rFonts w:ascii="Arial" w:hAnsi="Arial" w:cs="Arial"/>
        </w:rPr>
        <w:t xml:space="preserve"> </w:t>
      </w:r>
      <w:r w:rsidRPr="00AE2809">
        <w:rPr>
          <w:rFonts w:ascii="Arial" w:hAnsi="Arial" w:cs="Arial"/>
        </w:rPr>
        <w:t>z</w:t>
      </w:r>
      <w:r w:rsidR="002E4E0B" w:rsidRPr="00AE2809">
        <w:rPr>
          <w:rFonts w:ascii="Arial" w:hAnsi="Arial" w:cs="Arial"/>
        </w:rPr>
        <w:t>lecenia</w:t>
      </w:r>
      <w:r w:rsidR="007060D6" w:rsidRPr="00AE2809">
        <w:rPr>
          <w:rFonts w:ascii="Arial" w:hAnsi="Arial" w:cs="Arial"/>
        </w:rPr>
        <w:t xml:space="preserve"> dla usługodawcy i</w:t>
      </w:r>
      <w:r w:rsidR="00C8029A" w:rsidRPr="00AE2809">
        <w:rPr>
          <w:rFonts w:ascii="Arial" w:hAnsi="Arial" w:cs="Arial"/>
        </w:rPr>
        <w:t> zestawienia wykonanych prac oraz</w:t>
      </w:r>
      <w:r w:rsidR="002D1A8D" w:rsidRPr="00AE2809">
        <w:rPr>
          <w:rFonts w:ascii="Arial" w:hAnsi="Arial" w:cs="Arial"/>
        </w:rPr>
        <w:t>,</w:t>
      </w:r>
      <w:r w:rsidR="00C8029A" w:rsidRPr="00AE2809">
        <w:rPr>
          <w:rFonts w:ascii="Arial" w:hAnsi="Arial" w:cs="Arial"/>
        </w:rPr>
        <w:t xml:space="preserve"> sporządzanego w nadleśnictwie</w:t>
      </w:r>
      <w:r w:rsidR="002D1A8D" w:rsidRPr="00AE2809">
        <w:rPr>
          <w:rFonts w:ascii="Arial" w:hAnsi="Arial" w:cs="Arial"/>
        </w:rPr>
        <w:t>,</w:t>
      </w:r>
      <w:r w:rsidR="00C8029A" w:rsidRPr="00AE2809">
        <w:rPr>
          <w:rFonts w:ascii="Arial" w:hAnsi="Arial" w:cs="Arial"/>
        </w:rPr>
        <w:t xml:space="preserve"> </w:t>
      </w:r>
      <w:r w:rsidR="007060D6" w:rsidRPr="00AE2809">
        <w:rPr>
          <w:rFonts w:ascii="Arial" w:hAnsi="Arial" w:cs="Arial"/>
        </w:rPr>
        <w:t xml:space="preserve">protokołu odbioru prac. </w:t>
      </w:r>
    </w:p>
    <w:p w14:paraId="596E8D99" w14:textId="77777777" w:rsidR="009D58CF" w:rsidRPr="00AE2809" w:rsidRDefault="009D58CF" w:rsidP="00AE2809">
      <w:pPr>
        <w:ind w:left="284"/>
        <w:jc w:val="both"/>
        <w:rPr>
          <w:rFonts w:ascii="Arial" w:hAnsi="Arial" w:cs="Arial"/>
        </w:rPr>
      </w:pPr>
      <w:r w:rsidRPr="00AE2809">
        <w:rPr>
          <w:rFonts w:ascii="Arial" w:hAnsi="Arial" w:cs="Arial"/>
        </w:rPr>
        <w:t xml:space="preserve">Zlecenie prac – zawiera zlecane czynności oraz termin ich wykonania przez usługodawcę. </w:t>
      </w:r>
    </w:p>
    <w:p w14:paraId="013AF9C2" w14:textId="77777777" w:rsidR="00E64CD6" w:rsidRPr="00AE2809" w:rsidRDefault="00E64CD6" w:rsidP="00AE2809">
      <w:pPr>
        <w:ind w:left="284"/>
        <w:jc w:val="both"/>
        <w:rPr>
          <w:rFonts w:ascii="Arial" w:hAnsi="Arial" w:cs="Arial"/>
        </w:rPr>
      </w:pPr>
      <w:r w:rsidRPr="00AE2809">
        <w:rPr>
          <w:rFonts w:ascii="Arial" w:hAnsi="Arial" w:cs="Arial"/>
        </w:rPr>
        <w:t>Protokół Odbioru Grodzenia – sporządzany przez komisję</w:t>
      </w:r>
      <w:r w:rsidR="00A77876" w:rsidRPr="00AE2809">
        <w:rPr>
          <w:rFonts w:ascii="Arial" w:hAnsi="Arial" w:cs="Arial"/>
        </w:rPr>
        <w:t xml:space="preserve"> </w:t>
      </w:r>
      <w:r w:rsidR="00C67CAA" w:rsidRPr="00AE2809">
        <w:rPr>
          <w:rFonts w:ascii="Arial" w:hAnsi="Arial" w:cs="Arial"/>
        </w:rPr>
        <w:t>składającą się z</w:t>
      </w:r>
      <w:r w:rsidR="00A77876" w:rsidRPr="00AE2809">
        <w:rPr>
          <w:rFonts w:ascii="Arial" w:hAnsi="Arial" w:cs="Arial"/>
        </w:rPr>
        <w:t xml:space="preserve"> przedstawicieli </w:t>
      </w:r>
      <w:r w:rsidR="00C67CAA" w:rsidRPr="00AE2809">
        <w:rPr>
          <w:rFonts w:ascii="Arial" w:hAnsi="Arial" w:cs="Arial"/>
        </w:rPr>
        <w:t>nadleśnictwa</w:t>
      </w:r>
      <w:r w:rsidR="00A77876" w:rsidRPr="00AE2809">
        <w:rPr>
          <w:rFonts w:ascii="Arial" w:hAnsi="Arial" w:cs="Arial"/>
        </w:rPr>
        <w:t xml:space="preserve"> </w:t>
      </w:r>
      <w:r w:rsidR="00C67CAA" w:rsidRPr="00AE2809">
        <w:rPr>
          <w:rFonts w:ascii="Arial" w:hAnsi="Arial" w:cs="Arial"/>
        </w:rPr>
        <w:t>oraz</w:t>
      </w:r>
      <w:r w:rsidR="00A77876" w:rsidRPr="00AE2809">
        <w:rPr>
          <w:rFonts w:ascii="Arial" w:hAnsi="Arial" w:cs="Arial"/>
        </w:rPr>
        <w:t> Wykonawcy dokonującej oceny jakościowej grodzeń.</w:t>
      </w:r>
      <w:r w:rsidRPr="00AE2809">
        <w:rPr>
          <w:rFonts w:ascii="Arial" w:hAnsi="Arial" w:cs="Arial"/>
        </w:rPr>
        <w:t xml:space="preserve"> </w:t>
      </w:r>
    </w:p>
    <w:p w14:paraId="4E8C2C6A" w14:textId="77777777" w:rsidR="00A77876" w:rsidRPr="00AE2809" w:rsidRDefault="00A77876" w:rsidP="00AE2809">
      <w:pPr>
        <w:ind w:left="284"/>
        <w:jc w:val="both"/>
        <w:rPr>
          <w:rFonts w:ascii="Arial" w:hAnsi="Arial" w:cs="Arial"/>
        </w:rPr>
      </w:pPr>
      <w:r w:rsidRPr="00AE2809">
        <w:rPr>
          <w:rFonts w:ascii="Arial" w:hAnsi="Arial" w:cs="Arial"/>
        </w:rPr>
        <w:t>Zestawienie wykonanych prac – dokument sporządzany przez leśniczego, po odbiorze grodzenia przez komisję.</w:t>
      </w:r>
    </w:p>
    <w:p w14:paraId="7290CD66" w14:textId="77777777" w:rsidR="00A77876" w:rsidRPr="00AE2809" w:rsidRDefault="00A77876" w:rsidP="00AE2809">
      <w:pPr>
        <w:ind w:left="284"/>
        <w:jc w:val="both"/>
        <w:rPr>
          <w:rFonts w:ascii="Arial" w:hAnsi="Arial" w:cs="Arial"/>
        </w:rPr>
      </w:pPr>
      <w:r w:rsidRPr="00AE2809">
        <w:rPr>
          <w:rFonts w:ascii="Arial" w:hAnsi="Arial" w:cs="Arial"/>
        </w:rPr>
        <w:t>Protokół odbioru prac – sporządzany w nadleśnictwie na podstawie Zestawienia wykonanych prac. Protokół odbioru prac jest podstawą do wystawienia rachunku przez wykonawcę.</w:t>
      </w:r>
    </w:p>
    <w:p w14:paraId="3824C721" w14:textId="77777777" w:rsidR="00C67CAA" w:rsidRPr="00AE2809" w:rsidRDefault="00C67CAA" w:rsidP="00AE2809">
      <w:pPr>
        <w:ind w:left="284"/>
        <w:jc w:val="both"/>
        <w:rPr>
          <w:rFonts w:ascii="Arial" w:hAnsi="Arial" w:cs="Arial"/>
        </w:rPr>
      </w:pPr>
    </w:p>
    <w:p w14:paraId="75F8073D" w14:textId="77777777" w:rsidR="00C67CAA" w:rsidRPr="00AE2809" w:rsidRDefault="00C67CAA" w:rsidP="00AE2809">
      <w:pPr>
        <w:ind w:left="284"/>
        <w:jc w:val="both"/>
        <w:rPr>
          <w:rFonts w:ascii="Arial" w:hAnsi="Arial" w:cs="Arial"/>
        </w:rPr>
      </w:pPr>
    </w:p>
    <w:p w14:paraId="473AAF96" w14:textId="77777777" w:rsidR="004834AA" w:rsidRPr="00AE2809" w:rsidRDefault="004834AA" w:rsidP="00AE2809">
      <w:pPr>
        <w:pStyle w:val="Akapitzlist"/>
        <w:numPr>
          <w:ilvl w:val="1"/>
          <w:numId w:val="1"/>
        </w:numPr>
        <w:ind w:left="426"/>
        <w:rPr>
          <w:rFonts w:ascii="Arial" w:hAnsi="Arial" w:cs="Arial"/>
        </w:rPr>
      </w:pPr>
      <w:r w:rsidRPr="00AE2809">
        <w:rPr>
          <w:rFonts w:ascii="Arial" w:hAnsi="Arial" w:cs="Arial"/>
          <w:b/>
        </w:rPr>
        <w:lastRenderedPageBreak/>
        <w:t xml:space="preserve">Ogólne wymagania dotyczące robót </w:t>
      </w:r>
    </w:p>
    <w:p w14:paraId="316EF438" w14:textId="77777777" w:rsidR="004834AA" w:rsidRPr="00AE2809" w:rsidRDefault="004834AA" w:rsidP="00AE2809">
      <w:pPr>
        <w:ind w:left="284"/>
        <w:jc w:val="both"/>
        <w:rPr>
          <w:rFonts w:ascii="Arial" w:hAnsi="Arial" w:cs="Arial"/>
        </w:rPr>
      </w:pPr>
      <w:r w:rsidRPr="00AE2809">
        <w:rPr>
          <w:rFonts w:ascii="Arial" w:hAnsi="Arial" w:cs="Arial"/>
        </w:rPr>
        <w:t>Wykonawca jest odpowiedzialny za jakość wykonanych robót, bezpieczeństwo wszelkich czynności na terenie budowy, metody użyte przy budowie oraz za ich zgodność z dokumentacją i</w:t>
      </w:r>
      <w:r w:rsidR="00E74729" w:rsidRPr="00AE2809">
        <w:rPr>
          <w:rFonts w:ascii="Arial" w:hAnsi="Arial" w:cs="Arial"/>
        </w:rPr>
        <w:t> </w:t>
      </w:r>
      <w:r w:rsidRPr="00AE2809">
        <w:rPr>
          <w:rFonts w:ascii="Arial" w:hAnsi="Arial" w:cs="Arial"/>
        </w:rPr>
        <w:t xml:space="preserve">poleceniami zamawiającego. </w:t>
      </w:r>
    </w:p>
    <w:p w14:paraId="089BE34F" w14:textId="77777777" w:rsidR="004834AA" w:rsidRPr="00AE2809" w:rsidRDefault="004834AA" w:rsidP="00AE2809">
      <w:pPr>
        <w:pStyle w:val="Akapitzlist"/>
        <w:numPr>
          <w:ilvl w:val="2"/>
          <w:numId w:val="11"/>
        </w:numPr>
        <w:ind w:left="851" w:hanging="567"/>
        <w:rPr>
          <w:rFonts w:ascii="Arial" w:hAnsi="Arial" w:cs="Arial"/>
          <w:b/>
        </w:rPr>
      </w:pPr>
      <w:r w:rsidRPr="00AE2809">
        <w:rPr>
          <w:rFonts w:ascii="Arial" w:hAnsi="Arial" w:cs="Arial"/>
          <w:b/>
        </w:rPr>
        <w:t>Przekazanie terenu budowy</w:t>
      </w:r>
    </w:p>
    <w:p w14:paraId="5F6C14CE" w14:textId="77777777" w:rsidR="004834AA" w:rsidRPr="00AE2809" w:rsidRDefault="00DD470D" w:rsidP="00AE2809">
      <w:pPr>
        <w:ind w:left="284"/>
        <w:jc w:val="both"/>
        <w:rPr>
          <w:rFonts w:ascii="Arial" w:hAnsi="Arial" w:cs="Arial"/>
        </w:rPr>
      </w:pPr>
      <w:r w:rsidRPr="00AE2809">
        <w:rPr>
          <w:rFonts w:ascii="Arial" w:hAnsi="Arial" w:cs="Arial"/>
        </w:rPr>
        <w:t>Udostępnienie terenu budowy wykonawcy nastąpi</w:t>
      </w:r>
      <w:r w:rsidR="004834AA" w:rsidRPr="00AE2809">
        <w:rPr>
          <w:rFonts w:ascii="Arial" w:hAnsi="Arial" w:cs="Arial"/>
        </w:rPr>
        <w:t xml:space="preserve"> w terminie określonym w </w:t>
      </w:r>
      <w:r w:rsidRPr="00AE2809">
        <w:rPr>
          <w:rFonts w:ascii="Arial" w:hAnsi="Arial" w:cs="Arial"/>
        </w:rPr>
        <w:t>zleceniu.</w:t>
      </w:r>
      <w:r w:rsidR="004834AA" w:rsidRPr="00AE2809">
        <w:rPr>
          <w:rFonts w:ascii="Arial" w:hAnsi="Arial" w:cs="Arial"/>
        </w:rPr>
        <w:t xml:space="preserve"> </w:t>
      </w:r>
      <w:r w:rsidRPr="00AE2809">
        <w:rPr>
          <w:rFonts w:ascii="Arial" w:hAnsi="Arial" w:cs="Arial"/>
        </w:rPr>
        <w:t>Miejscowy leśniczy udostępni</w:t>
      </w:r>
      <w:r w:rsidR="004834AA" w:rsidRPr="00AE2809">
        <w:rPr>
          <w:rFonts w:ascii="Arial" w:hAnsi="Arial" w:cs="Arial"/>
        </w:rPr>
        <w:t xml:space="preserve"> Wykonawcy teren budowy wraz ze wszystkimi wymaganymi uzgodnieniami dotyczącymi lokalizacji i przebiegu grodzeń. </w:t>
      </w:r>
    </w:p>
    <w:p w14:paraId="50670B23" w14:textId="77777777" w:rsidR="00E74729" w:rsidRPr="00AE2809" w:rsidRDefault="004834AA" w:rsidP="00AE2809">
      <w:pPr>
        <w:ind w:left="284"/>
        <w:rPr>
          <w:rFonts w:ascii="Arial" w:hAnsi="Arial" w:cs="Arial"/>
          <w:b/>
        </w:rPr>
      </w:pPr>
      <w:r w:rsidRPr="00AE2809">
        <w:rPr>
          <w:rFonts w:ascii="Arial" w:hAnsi="Arial" w:cs="Arial"/>
          <w:b/>
        </w:rPr>
        <w:t>1.5.2.</w:t>
      </w:r>
      <w:r w:rsidR="002D1A8D" w:rsidRPr="00AE2809">
        <w:rPr>
          <w:rFonts w:ascii="Arial" w:hAnsi="Arial" w:cs="Arial"/>
          <w:b/>
        </w:rPr>
        <w:t xml:space="preserve"> Zgodność robót z </w:t>
      </w:r>
      <w:r w:rsidR="00CD7208" w:rsidRPr="00AE2809">
        <w:rPr>
          <w:rFonts w:ascii="Arial" w:hAnsi="Arial" w:cs="Arial"/>
          <w:b/>
        </w:rPr>
        <w:t>projektem</w:t>
      </w:r>
      <w:r w:rsidR="002D1A8D" w:rsidRPr="00AE2809">
        <w:rPr>
          <w:rFonts w:ascii="Arial" w:hAnsi="Arial" w:cs="Arial"/>
          <w:b/>
        </w:rPr>
        <w:t xml:space="preserve"> </w:t>
      </w:r>
    </w:p>
    <w:p w14:paraId="1C231190" w14:textId="77777777" w:rsidR="00F47AAC" w:rsidRPr="00AE2809" w:rsidRDefault="00CD7208" w:rsidP="00AE2809">
      <w:pPr>
        <w:ind w:left="284"/>
        <w:jc w:val="both"/>
        <w:rPr>
          <w:rFonts w:ascii="Arial" w:hAnsi="Arial" w:cs="Arial"/>
        </w:rPr>
      </w:pPr>
      <w:r w:rsidRPr="00AE2809">
        <w:rPr>
          <w:rFonts w:ascii="Arial" w:hAnsi="Arial" w:cs="Arial"/>
        </w:rPr>
        <w:t>Projekt</w:t>
      </w:r>
      <w:r w:rsidR="00F47AAC" w:rsidRPr="00AE2809">
        <w:rPr>
          <w:rFonts w:ascii="Arial" w:hAnsi="Arial" w:cs="Arial"/>
        </w:rPr>
        <w:t xml:space="preserve"> stanowi</w:t>
      </w:r>
      <w:r w:rsidR="006103C5" w:rsidRPr="00AE2809">
        <w:rPr>
          <w:rFonts w:ascii="Arial" w:hAnsi="Arial" w:cs="Arial"/>
        </w:rPr>
        <w:t xml:space="preserve">ą szkice z lokalizacją powierzchni z grodzeniami, schematem siatki i grodzenia, </w:t>
      </w:r>
      <w:r w:rsidR="00C67CAA" w:rsidRPr="00AE2809">
        <w:rPr>
          <w:rFonts w:ascii="Arial" w:hAnsi="Arial" w:cs="Arial"/>
        </w:rPr>
        <w:t>sposo</w:t>
      </w:r>
      <w:r w:rsidR="006103C5" w:rsidRPr="00AE2809">
        <w:rPr>
          <w:rFonts w:ascii="Arial" w:hAnsi="Arial" w:cs="Arial"/>
        </w:rPr>
        <w:t>b</w:t>
      </w:r>
      <w:r w:rsidR="00C67CAA" w:rsidRPr="00AE2809">
        <w:rPr>
          <w:rFonts w:ascii="Arial" w:hAnsi="Arial" w:cs="Arial"/>
        </w:rPr>
        <w:t>em</w:t>
      </w:r>
      <w:r w:rsidR="006103C5" w:rsidRPr="00AE2809">
        <w:rPr>
          <w:rFonts w:ascii="Arial" w:hAnsi="Arial" w:cs="Arial"/>
        </w:rPr>
        <w:t xml:space="preserve"> (schemat</w:t>
      </w:r>
      <w:r w:rsidR="00C67CAA" w:rsidRPr="00AE2809">
        <w:rPr>
          <w:rFonts w:ascii="Arial" w:hAnsi="Arial" w:cs="Arial"/>
        </w:rPr>
        <w:t>em</w:t>
      </w:r>
      <w:r w:rsidR="006103C5" w:rsidRPr="00AE2809">
        <w:rPr>
          <w:rFonts w:ascii="Arial" w:hAnsi="Arial" w:cs="Arial"/>
        </w:rPr>
        <w:t>) wykonania przejścia</w:t>
      </w:r>
      <w:r w:rsidR="002D1A8D" w:rsidRPr="00AE2809">
        <w:rPr>
          <w:rFonts w:ascii="Arial" w:hAnsi="Arial" w:cs="Arial"/>
        </w:rPr>
        <w:t>. W</w:t>
      </w:r>
      <w:r w:rsidR="00F47AAC" w:rsidRPr="00AE2809">
        <w:rPr>
          <w:rFonts w:ascii="Arial" w:hAnsi="Arial" w:cs="Arial"/>
        </w:rPr>
        <w:t xml:space="preserve"> razie sprzeczności zapisów </w:t>
      </w:r>
      <w:r w:rsidR="006103C5" w:rsidRPr="00AE2809">
        <w:rPr>
          <w:rFonts w:ascii="Arial" w:hAnsi="Arial" w:cs="Arial"/>
        </w:rPr>
        <w:t>w</w:t>
      </w:r>
      <w:r w:rsidRPr="00AE2809">
        <w:rPr>
          <w:rFonts w:ascii="Arial" w:hAnsi="Arial" w:cs="Arial"/>
        </w:rPr>
        <w:t> </w:t>
      </w:r>
      <w:r w:rsidR="006103C5" w:rsidRPr="00AE2809">
        <w:rPr>
          <w:rFonts w:ascii="Arial" w:hAnsi="Arial" w:cs="Arial"/>
        </w:rPr>
        <w:t xml:space="preserve">dokumentach </w:t>
      </w:r>
      <w:r w:rsidR="00F47AAC" w:rsidRPr="00AE2809">
        <w:rPr>
          <w:rFonts w:ascii="Arial" w:hAnsi="Arial" w:cs="Arial"/>
        </w:rPr>
        <w:t>w</w:t>
      </w:r>
      <w:r w:rsidR="002D1A8D" w:rsidRPr="00AE2809">
        <w:rPr>
          <w:rFonts w:ascii="Arial" w:hAnsi="Arial" w:cs="Arial"/>
        </w:rPr>
        <w:t>ykonawca opierać się b</w:t>
      </w:r>
      <w:r w:rsidR="00F47AAC" w:rsidRPr="00AE2809">
        <w:rPr>
          <w:rFonts w:ascii="Arial" w:hAnsi="Arial" w:cs="Arial"/>
        </w:rPr>
        <w:t>ędzie na zapisach poniższych dokumentów w</w:t>
      </w:r>
      <w:r w:rsidR="006103C5" w:rsidRPr="00AE2809">
        <w:rPr>
          <w:rFonts w:ascii="Arial" w:hAnsi="Arial" w:cs="Arial"/>
        </w:rPr>
        <w:t> </w:t>
      </w:r>
      <w:r w:rsidR="00F47AAC" w:rsidRPr="00AE2809">
        <w:rPr>
          <w:rFonts w:ascii="Arial" w:hAnsi="Arial" w:cs="Arial"/>
        </w:rPr>
        <w:t>kolejności ich ważności:</w:t>
      </w:r>
    </w:p>
    <w:p w14:paraId="08657E9C" w14:textId="77777777" w:rsidR="006103C5" w:rsidRPr="00AE2809" w:rsidRDefault="00CD7208" w:rsidP="00AE2809">
      <w:pPr>
        <w:pStyle w:val="Akapitzlist"/>
        <w:numPr>
          <w:ilvl w:val="0"/>
          <w:numId w:val="10"/>
        </w:numPr>
        <w:jc w:val="both"/>
        <w:rPr>
          <w:rFonts w:ascii="Arial" w:hAnsi="Arial" w:cs="Arial"/>
        </w:rPr>
      </w:pPr>
      <w:r w:rsidRPr="00AE2809">
        <w:rPr>
          <w:rFonts w:ascii="Arial" w:hAnsi="Arial" w:cs="Arial"/>
        </w:rPr>
        <w:t xml:space="preserve">Projekt </w:t>
      </w:r>
    </w:p>
    <w:p w14:paraId="38B6CA1D" w14:textId="77777777" w:rsidR="00F47AAC" w:rsidRPr="00AE2809" w:rsidRDefault="00F47AAC" w:rsidP="00AE2809">
      <w:pPr>
        <w:pStyle w:val="Akapitzlist"/>
        <w:numPr>
          <w:ilvl w:val="0"/>
          <w:numId w:val="10"/>
        </w:numPr>
        <w:jc w:val="both"/>
        <w:rPr>
          <w:rFonts w:ascii="Arial" w:hAnsi="Arial" w:cs="Arial"/>
        </w:rPr>
      </w:pPr>
      <w:r w:rsidRPr="00AE2809">
        <w:rPr>
          <w:rFonts w:ascii="Arial" w:hAnsi="Arial" w:cs="Arial"/>
        </w:rPr>
        <w:t xml:space="preserve">Specyfikacja techniczna wykonania i odbioru robót </w:t>
      </w:r>
    </w:p>
    <w:p w14:paraId="57749127" w14:textId="77777777" w:rsidR="00F47AAC" w:rsidRPr="00AE2809" w:rsidRDefault="00F47AAC" w:rsidP="00AE2809">
      <w:pPr>
        <w:pStyle w:val="Akapitzlist"/>
        <w:numPr>
          <w:ilvl w:val="0"/>
          <w:numId w:val="10"/>
        </w:numPr>
        <w:jc w:val="both"/>
        <w:rPr>
          <w:rFonts w:ascii="Arial" w:hAnsi="Arial" w:cs="Arial"/>
        </w:rPr>
      </w:pPr>
      <w:r w:rsidRPr="00AE2809">
        <w:rPr>
          <w:rFonts w:ascii="Arial" w:hAnsi="Arial" w:cs="Arial"/>
        </w:rPr>
        <w:t xml:space="preserve">Przedmiar robót </w:t>
      </w:r>
    </w:p>
    <w:p w14:paraId="2DF15E1C" w14:textId="77777777" w:rsidR="00F663EE" w:rsidRPr="00AE2809" w:rsidRDefault="00F663EE" w:rsidP="00AE2809">
      <w:pPr>
        <w:ind w:left="284"/>
        <w:rPr>
          <w:rFonts w:ascii="Arial" w:hAnsi="Arial" w:cs="Arial"/>
          <w:b/>
        </w:rPr>
      </w:pPr>
      <w:r w:rsidRPr="00AE2809">
        <w:rPr>
          <w:rFonts w:ascii="Arial" w:hAnsi="Arial" w:cs="Arial"/>
          <w:b/>
        </w:rPr>
        <w:t xml:space="preserve">1.5.3. Zgodność robót </w:t>
      </w:r>
      <w:r w:rsidR="00E74729" w:rsidRPr="00AE2809">
        <w:rPr>
          <w:rFonts w:ascii="Arial" w:hAnsi="Arial" w:cs="Arial"/>
          <w:b/>
        </w:rPr>
        <w:t>ze specyfikacją</w:t>
      </w:r>
    </w:p>
    <w:p w14:paraId="1FB422F4" w14:textId="77777777" w:rsidR="00A5324F" w:rsidRPr="00AE2809" w:rsidRDefault="00E74729" w:rsidP="00AE2809">
      <w:pPr>
        <w:ind w:left="284"/>
        <w:jc w:val="both"/>
        <w:rPr>
          <w:rFonts w:ascii="Arial" w:hAnsi="Arial" w:cs="Arial"/>
        </w:rPr>
      </w:pPr>
      <w:r w:rsidRPr="00AE2809">
        <w:rPr>
          <w:rFonts w:ascii="Arial" w:hAnsi="Arial" w:cs="Arial"/>
        </w:rPr>
        <w:t xml:space="preserve">Specyfikacja </w:t>
      </w:r>
      <w:r w:rsidR="00F663EE" w:rsidRPr="00AE2809">
        <w:rPr>
          <w:rFonts w:ascii="Arial" w:hAnsi="Arial" w:cs="Arial"/>
        </w:rPr>
        <w:t xml:space="preserve"> </w:t>
      </w:r>
      <w:r w:rsidRPr="00AE2809">
        <w:rPr>
          <w:rFonts w:ascii="Arial" w:hAnsi="Arial" w:cs="Arial"/>
        </w:rPr>
        <w:t xml:space="preserve">oraz </w:t>
      </w:r>
      <w:r w:rsidR="00F663EE" w:rsidRPr="00AE2809">
        <w:rPr>
          <w:rFonts w:ascii="Arial" w:hAnsi="Arial" w:cs="Arial"/>
        </w:rPr>
        <w:t>wszystkie dodatkowe dokumenty przekazane Wykonawcy przez Zamawiającego stanowią część umowy, a wymagania określone w choćby jednym z nich są obowiązujące dla Wykonawcy tak jakby zawarte były w całej dokumentacji.</w:t>
      </w:r>
      <w:r w:rsidRPr="00AE2809">
        <w:rPr>
          <w:rFonts w:ascii="Arial" w:hAnsi="Arial" w:cs="Arial"/>
        </w:rPr>
        <w:t xml:space="preserve"> </w:t>
      </w:r>
      <w:r w:rsidR="00F663EE" w:rsidRPr="00AE2809">
        <w:rPr>
          <w:rFonts w:ascii="Arial" w:hAnsi="Arial" w:cs="Arial"/>
        </w:rPr>
        <w:t xml:space="preserve">Wykonawca nie może wykorzystywać błędów lub </w:t>
      </w:r>
      <w:proofErr w:type="spellStart"/>
      <w:r w:rsidR="00F663EE" w:rsidRPr="00AE2809">
        <w:rPr>
          <w:rFonts w:ascii="Arial" w:hAnsi="Arial" w:cs="Arial"/>
        </w:rPr>
        <w:t>opuszczeń</w:t>
      </w:r>
      <w:proofErr w:type="spellEnd"/>
      <w:r w:rsidR="00F663EE" w:rsidRPr="00AE2809">
        <w:rPr>
          <w:rFonts w:ascii="Arial" w:hAnsi="Arial" w:cs="Arial"/>
        </w:rPr>
        <w:t xml:space="preserve"> w</w:t>
      </w:r>
      <w:r w:rsidRPr="00AE2809">
        <w:rPr>
          <w:rFonts w:ascii="Arial" w:hAnsi="Arial" w:cs="Arial"/>
        </w:rPr>
        <w:t> </w:t>
      </w:r>
      <w:r w:rsidR="00F663EE" w:rsidRPr="00AE2809">
        <w:rPr>
          <w:rFonts w:ascii="Arial" w:hAnsi="Arial" w:cs="Arial"/>
        </w:rPr>
        <w:t xml:space="preserve">dokumentach, a o ich wykryciu winien </w:t>
      </w:r>
      <w:r w:rsidR="00A5324F" w:rsidRPr="00AE2809">
        <w:rPr>
          <w:rFonts w:ascii="Arial" w:hAnsi="Arial" w:cs="Arial"/>
        </w:rPr>
        <w:t xml:space="preserve">natychmiast </w:t>
      </w:r>
      <w:r w:rsidRPr="00AE2809">
        <w:rPr>
          <w:rFonts w:ascii="Arial" w:hAnsi="Arial" w:cs="Arial"/>
        </w:rPr>
        <w:t>powiadomić</w:t>
      </w:r>
      <w:r w:rsidR="00A5324F" w:rsidRPr="00AE2809">
        <w:rPr>
          <w:rFonts w:ascii="Arial" w:hAnsi="Arial" w:cs="Arial"/>
        </w:rPr>
        <w:t xml:space="preserve"> Zamawiającego, który podejmie decyzję o wprowadzeniu odpowiednich zmian i poprawek. </w:t>
      </w:r>
      <w:r w:rsidR="00574AC9" w:rsidRPr="00AE2809">
        <w:rPr>
          <w:rFonts w:ascii="Arial" w:hAnsi="Arial" w:cs="Arial"/>
        </w:rPr>
        <w:t xml:space="preserve">Ostateczna </w:t>
      </w:r>
      <w:r w:rsidR="006103C5" w:rsidRPr="00AE2809">
        <w:rPr>
          <w:rFonts w:ascii="Arial" w:hAnsi="Arial" w:cs="Arial"/>
        </w:rPr>
        <w:t>konieczność wykonania prac</w:t>
      </w:r>
      <w:r w:rsidR="00574AC9" w:rsidRPr="00AE2809">
        <w:rPr>
          <w:rFonts w:ascii="Arial" w:hAnsi="Arial" w:cs="Arial"/>
        </w:rPr>
        <w:t xml:space="preserve"> będzie wypadkową uwarunkowań terenu, ilością posiadanej siatki i</w:t>
      </w:r>
      <w:r w:rsidR="006103C5" w:rsidRPr="00AE2809">
        <w:rPr>
          <w:rFonts w:ascii="Arial" w:hAnsi="Arial" w:cs="Arial"/>
        </w:rPr>
        <w:t> </w:t>
      </w:r>
      <w:r w:rsidR="00574AC9" w:rsidRPr="00AE2809">
        <w:rPr>
          <w:rFonts w:ascii="Arial" w:hAnsi="Arial" w:cs="Arial"/>
        </w:rPr>
        <w:t xml:space="preserve">analizą konieczności wykonania / naprawy grodzenia. </w:t>
      </w:r>
    </w:p>
    <w:p w14:paraId="5CADA8C1" w14:textId="77777777" w:rsidR="00A5324F" w:rsidRPr="00AE2809" w:rsidRDefault="00A5324F" w:rsidP="00AE2809">
      <w:pPr>
        <w:ind w:left="284"/>
        <w:jc w:val="both"/>
        <w:rPr>
          <w:rFonts w:ascii="Arial" w:hAnsi="Arial" w:cs="Arial"/>
        </w:rPr>
      </w:pPr>
      <w:r w:rsidRPr="00AE2809">
        <w:rPr>
          <w:rFonts w:ascii="Arial" w:hAnsi="Arial" w:cs="Arial"/>
        </w:rPr>
        <w:t>Wszystkie wykonane roboty i dostarczone materiały będą zgodne z</w:t>
      </w:r>
      <w:r w:rsidR="00574AC9" w:rsidRPr="00AE2809">
        <w:rPr>
          <w:rFonts w:ascii="Arial" w:hAnsi="Arial" w:cs="Arial"/>
        </w:rPr>
        <w:t xml:space="preserve">e specyfikacją. </w:t>
      </w:r>
      <w:r w:rsidRPr="00AE2809">
        <w:rPr>
          <w:rFonts w:ascii="Arial" w:hAnsi="Arial" w:cs="Arial"/>
        </w:rPr>
        <w:t xml:space="preserve">Dane określone w </w:t>
      </w:r>
      <w:r w:rsidR="00574AC9" w:rsidRPr="00AE2809">
        <w:rPr>
          <w:rFonts w:ascii="Arial" w:hAnsi="Arial" w:cs="Arial"/>
        </w:rPr>
        <w:t xml:space="preserve">specyfikacji </w:t>
      </w:r>
      <w:r w:rsidRPr="00AE2809">
        <w:rPr>
          <w:rFonts w:ascii="Arial" w:hAnsi="Arial" w:cs="Arial"/>
        </w:rPr>
        <w:t>będą uważane za wartości docelowe, od których dopuszczalne są odchylenia w</w:t>
      </w:r>
      <w:r w:rsidR="00574AC9" w:rsidRPr="00AE2809">
        <w:rPr>
          <w:rFonts w:ascii="Arial" w:hAnsi="Arial" w:cs="Arial"/>
        </w:rPr>
        <w:t> </w:t>
      </w:r>
      <w:r w:rsidRPr="00AE2809">
        <w:rPr>
          <w:rFonts w:ascii="Arial" w:hAnsi="Arial" w:cs="Arial"/>
        </w:rPr>
        <w:t>ramach</w:t>
      </w:r>
      <w:r w:rsidR="008D4BE2" w:rsidRPr="00AE2809">
        <w:rPr>
          <w:rFonts w:ascii="Arial" w:hAnsi="Arial" w:cs="Arial"/>
        </w:rPr>
        <w:t xml:space="preserve"> określonego przedziału tolerancji. Cechy materiałów i elementów budowli muszą wykazywać zgodność  z określonymi wymaganiami, a rozrzuty tych cech nie mogą przekraczać dopuszczalnego przedziału tolerancji.</w:t>
      </w:r>
    </w:p>
    <w:p w14:paraId="0D2FE436" w14:textId="77777777" w:rsidR="008D4BE2" w:rsidRPr="00AE2809" w:rsidRDefault="008D4BE2" w:rsidP="00AE2809">
      <w:pPr>
        <w:ind w:left="284"/>
        <w:jc w:val="both"/>
        <w:rPr>
          <w:rFonts w:ascii="Arial" w:hAnsi="Arial" w:cs="Arial"/>
        </w:rPr>
      </w:pPr>
      <w:r w:rsidRPr="00AE2809">
        <w:rPr>
          <w:rFonts w:ascii="Arial" w:hAnsi="Arial" w:cs="Arial"/>
        </w:rPr>
        <w:t>W przypadku, gdy materiały lub roboty nie będą w pełni zgodne z</w:t>
      </w:r>
      <w:r w:rsidR="009D58CF" w:rsidRPr="00AE2809">
        <w:rPr>
          <w:rFonts w:ascii="Arial" w:hAnsi="Arial" w:cs="Arial"/>
        </w:rPr>
        <w:t xml:space="preserve"> dokumentacją projektową </w:t>
      </w:r>
      <w:r w:rsidRPr="00AE2809">
        <w:rPr>
          <w:rFonts w:ascii="Arial" w:hAnsi="Arial" w:cs="Arial"/>
        </w:rPr>
        <w:t>i</w:t>
      </w:r>
      <w:r w:rsidR="009D58CF" w:rsidRPr="00AE2809">
        <w:rPr>
          <w:rFonts w:ascii="Arial" w:hAnsi="Arial" w:cs="Arial"/>
        </w:rPr>
        <w:t> </w:t>
      </w:r>
      <w:r w:rsidR="00574AC9" w:rsidRPr="00AE2809">
        <w:rPr>
          <w:rFonts w:ascii="Arial" w:hAnsi="Arial" w:cs="Arial"/>
        </w:rPr>
        <w:t xml:space="preserve">ustaleniami z zamawiającym i </w:t>
      </w:r>
      <w:r w:rsidRPr="00AE2809">
        <w:rPr>
          <w:rFonts w:ascii="Arial" w:hAnsi="Arial" w:cs="Arial"/>
        </w:rPr>
        <w:t>wpłynie to na niezadow</w:t>
      </w:r>
      <w:r w:rsidR="00574AC9" w:rsidRPr="00AE2809">
        <w:rPr>
          <w:rFonts w:ascii="Arial" w:hAnsi="Arial" w:cs="Arial"/>
        </w:rPr>
        <w:t>alająca jakość elementu budowli</w:t>
      </w:r>
      <w:r w:rsidRPr="00AE2809">
        <w:rPr>
          <w:rFonts w:ascii="Arial" w:hAnsi="Arial" w:cs="Arial"/>
        </w:rPr>
        <w:t>, to takie materiały zostaną zastąpione innymi, elementy budowli rozebrane i wykonane ponownie n</w:t>
      </w:r>
      <w:r w:rsidR="00574AC9" w:rsidRPr="00AE2809">
        <w:rPr>
          <w:rFonts w:ascii="Arial" w:hAnsi="Arial" w:cs="Arial"/>
        </w:rPr>
        <w:t>a</w:t>
      </w:r>
      <w:r w:rsidRPr="00AE2809">
        <w:rPr>
          <w:rFonts w:ascii="Arial" w:hAnsi="Arial" w:cs="Arial"/>
        </w:rPr>
        <w:t xml:space="preserve"> koszt wykonawcy. </w:t>
      </w:r>
    </w:p>
    <w:p w14:paraId="015294E8" w14:textId="77777777" w:rsidR="008D4BE2" w:rsidRPr="00AE2809" w:rsidRDefault="008D4BE2" w:rsidP="00AE2809">
      <w:pPr>
        <w:ind w:left="284"/>
        <w:rPr>
          <w:rFonts w:ascii="Arial" w:hAnsi="Arial" w:cs="Arial"/>
        </w:rPr>
      </w:pPr>
      <w:r w:rsidRPr="00AE2809">
        <w:rPr>
          <w:rFonts w:ascii="Arial" w:hAnsi="Arial" w:cs="Arial"/>
          <w:b/>
        </w:rPr>
        <w:t xml:space="preserve">1.5.4. Zabezpieczenie terenu budowy </w:t>
      </w:r>
    </w:p>
    <w:p w14:paraId="58273EFA" w14:textId="77777777" w:rsidR="00484E26" w:rsidRPr="00AE2809" w:rsidRDefault="00E44F25" w:rsidP="00AE2809">
      <w:pPr>
        <w:ind w:left="284"/>
        <w:jc w:val="both"/>
        <w:rPr>
          <w:rFonts w:ascii="Arial" w:hAnsi="Arial" w:cs="Arial"/>
        </w:rPr>
      </w:pPr>
      <w:r w:rsidRPr="00AE2809">
        <w:rPr>
          <w:rFonts w:ascii="Arial" w:hAnsi="Arial" w:cs="Arial"/>
        </w:rPr>
        <w:t>Wykonawca jest zobowiązan</w:t>
      </w:r>
      <w:r w:rsidR="00484E26" w:rsidRPr="00AE2809">
        <w:rPr>
          <w:rFonts w:ascii="Arial" w:hAnsi="Arial" w:cs="Arial"/>
        </w:rPr>
        <w:t>y do zabezpieczenia</w:t>
      </w:r>
      <w:r w:rsidRPr="00AE2809">
        <w:rPr>
          <w:rFonts w:ascii="Arial" w:hAnsi="Arial" w:cs="Arial"/>
        </w:rPr>
        <w:t xml:space="preserve"> terenu budowy w okresie trwania rea</w:t>
      </w:r>
      <w:r w:rsidR="00BF7035" w:rsidRPr="00AE2809">
        <w:rPr>
          <w:rFonts w:ascii="Arial" w:hAnsi="Arial" w:cs="Arial"/>
        </w:rPr>
        <w:t>lizacji umowy aż do zakończenia</w:t>
      </w:r>
      <w:r w:rsidR="00484E26" w:rsidRPr="00AE2809">
        <w:rPr>
          <w:rFonts w:ascii="Arial" w:hAnsi="Arial" w:cs="Arial"/>
        </w:rPr>
        <w:t xml:space="preserve"> </w:t>
      </w:r>
      <w:r w:rsidRPr="00AE2809">
        <w:rPr>
          <w:rFonts w:ascii="Arial" w:hAnsi="Arial" w:cs="Arial"/>
        </w:rPr>
        <w:t xml:space="preserve">i odbioru ostatecznego robót, a w szczególności zmagazynowanych materiałów oraz wykonanych robót budowlanych. Koszt </w:t>
      </w:r>
      <w:r w:rsidRPr="00AE2809">
        <w:rPr>
          <w:rFonts w:ascii="Arial" w:hAnsi="Arial" w:cs="Arial"/>
        </w:rPr>
        <w:lastRenderedPageBreak/>
        <w:t xml:space="preserve">zabezpieczenia terenu budowy nie podlega odrębnej zapłacie i przyjmuje się, że jest włączony w cenę kontraktową. </w:t>
      </w:r>
    </w:p>
    <w:p w14:paraId="74A7ED96" w14:textId="77777777" w:rsidR="00E44F25" w:rsidRPr="00AE2809" w:rsidRDefault="00E44F25" w:rsidP="00990470">
      <w:pPr>
        <w:ind w:left="284"/>
        <w:rPr>
          <w:rFonts w:ascii="Arial" w:hAnsi="Arial" w:cs="Arial"/>
        </w:rPr>
      </w:pPr>
      <w:r w:rsidRPr="00AE2809">
        <w:rPr>
          <w:rFonts w:ascii="Arial" w:hAnsi="Arial" w:cs="Arial"/>
          <w:b/>
        </w:rPr>
        <w:t xml:space="preserve">1.5.5. Ochrona środowiska w czasie wykonywania robót </w:t>
      </w:r>
    </w:p>
    <w:p w14:paraId="695286F4" w14:textId="77777777" w:rsidR="00E44F25" w:rsidRPr="00AE2809" w:rsidRDefault="00E44F25" w:rsidP="00990470">
      <w:pPr>
        <w:ind w:left="284"/>
        <w:jc w:val="both"/>
        <w:rPr>
          <w:rFonts w:ascii="Arial" w:hAnsi="Arial" w:cs="Arial"/>
        </w:rPr>
      </w:pPr>
      <w:r w:rsidRPr="00AE2809">
        <w:rPr>
          <w:rFonts w:ascii="Arial" w:hAnsi="Arial" w:cs="Arial"/>
        </w:rPr>
        <w:t>Wykonawca ma obowiązek znać i stosować w czasie prowadzenia robót wszelkie przepisy dotyczące ochrony środowiska, a w szczególności ochrony gniazd ptaków, dla któryc</w:t>
      </w:r>
      <w:r w:rsidR="009D58CF" w:rsidRPr="00AE2809">
        <w:rPr>
          <w:rFonts w:ascii="Arial" w:hAnsi="Arial" w:cs="Arial"/>
        </w:rPr>
        <w:t>h wyznacza się strefy ochronne,</w:t>
      </w:r>
      <w:r w:rsidRPr="00AE2809">
        <w:rPr>
          <w:rFonts w:ascii="Arial" w:hAnsi="Arial" w:cs="Arial"/>
        </w:rPr>
        <w:t xml:space="preserve"> a które mogą pojawić się na terenie robót. W okresie trwania budowy i</w:t>
      </w:r>
      <w:r w:rsidR="00BF7035" w:rsidRPr="00AE2809">
        <w:rPr>
          <w:rFonts w:ascii="Arial" w:hAnsi="Arial" w:cs="Arial"/>
        </w:rPr>
        <w:t> </w:t>
      </w:r>
      <w:r w:rsidRPr="00AE2809">
        <w:rPr>
          <w:rFonts w:ascii="Arial" w:hAnsi="Arial" w:cs="Arial"/>
        </w:rPr>
        <w:t>wykańczania robót Wykonawca będzie podejmować wszelkie uzasadnione kroki mające na celu stosowanie się do przepisów i norm dotyczących ochrony środowiska na terenie i wokół terenu budowy oraz będzie unikać uszkodzeń drzew lub ucią</w:t>
      </w:r>
      <w:r w:rsidR="00F277DD" w:rsidRPr="00AE2809">
        <w:rPr>
          <w:rFonts w:ascii="Arial" w:hAnsi="Arial" w:cs="Arial"/>
        </w:rPr>
        <w:t>żliwości dla otoczenia i innych, a</w:t>
      </w:r>
      <w:r w:rsidR="00BF7035" w:rsidRPr="00AE2809">
        <w:rPr>
          <w:rFonts w:ascii="Arial" w:hAnsi="Arial" w:cs="Arial"/>
        </w:rPr>
        <w:t> </w:t>
      </w:r>
      <w:r w:rsidR="00F277DD" w:rsidRPr="00AE2809">
        <w:rPr>
          <w:rFonts w:ascii="Arial" w:hAnsi="Arial" w:cs="Arial"/>
        </w:rPr>
        <w:t xml:space="preserve">wynikających z nadmiernego hałasu, wibracji, zanieczyszczenia </w:t>
      </w:r>
      <w:r w:rsidR="0071254A" w:rsidRPr="00AE2809">
        <w:rPr>
          <w:rFonts w:ascii="Arial" w:hAnsi="Arial" w:cs="Arial"/>
        </w:rPr>
        <w:t>lub innych przyczyn powstałych w następstwie jego sposobu działania.</w:t>
      </w:r>
    </w:p>
    <w:p w14:paraId="1E103B66" w14:textId="77777777" w:rsidR="0071254A" w:rsidRPr="00AE2809" w:rsidRDefault="0071254A" w:rsidP="00AE2809">
      <w:pPr>
        <w:ind w:left="284"/>
        <w:jc w:val="both"/>
        <w:rPr>
          <w:rFonts w:ascii="Arial" w:hAnsi="Arial" w:cs="Arial"/>
        </w:rPr>
      </w:pPr>
      <w:r w:rsidRPr="00AE2809">
        <w:rPr>
          <w:rFonts w:ascii="Arial" w:hAnsi="Arial" w:cs="Arial"/>
        </w:rPr>
        <w:t>Stosując się do tych wymagań będzie miał szczególny wzgląd na:</w:t>
      </w:r>
    </w:p>
    <w:p w14:paraId="6FC37C16" w14:textId="77777777" w:rsidR="0071254A" w:rsidRPr="00AE2809" w:rsidRDefault="00BF7035" w:rsidP="00AE2809">
      <w:pPr>
        <w:pStyle w:val="Akapitzlist"/>
        <w:numPr>
          <w:ilvl w:val="0"/>
          <w:numId w:val="2"/>
        </w:numPr>
        <w:jc w:val="both"/>
        <w:rPr>
          <w:rFonts w:ascii="Arial" w:hAnsi="Arial" w:cs="Arial"/>
        </w:rPr>
      </w:pPr>
      <w:r w:rsidRPr="00AE2809">
        <w:rPr>
          <w:rFonts w:ascii="Arial" w:hAnsi="Arial" w:cs="Arial"/>
        </w:rPr>
        <w:t>l</w:t>
      </w:r>
      <w:r w:rsidR="0071254A" w:rsidRPr="00AE2809">
        <w:rPr>
          <w:rFonts w:ascii="Arial" w:hAnsi="Arial" w:cs="Arial"/>
        </w:rPr>
        <w:t>okalizację magazynów, składowisk i dróg dojazdowych,</w:t>
      </w:r>
    </w:p>
    <w:p w14:paraId="397C557F" w14:textId="77777777" w:rsidR="0071254A" w:rsidRPr="00AE2809" w:rsidRDefault="0071254A" w:rsidP="00AE2809">
      <w:pPr>
        <w:pStyle w:val="Akapitzlist"/>
        <w:numPr>
          <w:ilvl w:val="0"/>
          <w:numId w:val="2"/>
        </w:numPr>
        <w:jc w:val="both"/>
        <w:rPr>
          <w:rFonts w:ascii="Arial" w:hAnsi="Arial" w:cs="Arial"/>
        </w:rPr>
      </w:pPr>
      <w:r w:rsidRPr="00AE2809">
        <w:rPr>
          <w:rFonts w:ascii="Arial" w:hAnsi="Arial" w:cs="Arial"/>
        </w:rPr>
        <w:t>środki ostrożności i zabezpieczenia przed:</w:t>
      </w:r>
    </w:p>
    <w:p w14:paraId="71E8CC90" w14:textId="77777777" w:rsidR="0071254A" w:rsidRPr="00AE2809" w:rsidRDefault="0071254A" w:rsidP="00AE2809">
      <w:pPr>
        <w:pStyle w:val="Akapitzlist"/>
        <w:numPr>
          <w:ilvl w:val="0"/>
          <w:numId w:val="3"/>
        </w:numPr>
        <w:jc w:val="both"/>
        <w:rPr>
          <w:rFonts w:ascii="Arial" w:hAnsi="Arial" w:cs="Arial"/>
        </w:rPr>
      </w:pPr>
      <w:r w:rsidRPr="00AE2809">
        <w:rPr>
          <w:rFonts w:ascii="Arial" w:hAnsi="Arial" w:cs="Arial"/>
        </w:rPr>
        <w:t>zanieczyszczeniem zbiorników wodnych pyłami lub substancjami toksycznymi (w</w:t>
      </w:r>
      <w:r w:rsidR="00BF7035" w:rsidRPr="00AE2809">
        <w:rPr>
          <w:rFonts w:ascii="Arial" w:hAnsi="Arial" w:cs="Arial"/>
        </w:rPr>
        <w:t> </w:t>
      </w:r>
      <w:r w:rsidRPr="00AE2809">
        <w:rPr>
          <w:rFonts w:ascii="Arial" w:hAnsi="Arial" w:cs="Arial"/>
        </w:rPr>
        <w:t>szczególności paliwem)</w:t>
      </w:r>
      <w:r w:rsidR="009D58CF" w:rsidRPr="00AE2809">
        <w:rPr>
          <w:rFonts w:ascii="Arial" w:hAnsi="Arial" w:cs="Arial"/>
        </w:rPr>
        <w:t>,</w:t>
      </w:r>
    </w:p>
    <w:p w14:paraId="0AFCB1F1" w14:textId="77777777" w:rsidR="0071254A" w:rsidRPr="00AE2809" w:rsidRDefault="0071254A" w:rsidP="00AE2809">
      <w:pPr>
        <w:pStyle w:val="Akapitzlist"/>
        <w:numPr>
          <w:ilvl w:val="0"/>
          <w:numId w:val="3"/>
        </w:numPr>
        <w:jc w:val="both"/>
        <w:rPr>
          <w:rFonts w:ascii="Arial" w:hAnsi="Arial" w:cs="Arial"/>
        </w:rPr>
      </w:pPr>
      <w:r w:rsidRPr="00AE2809">
        <w:rPr>
          <w:rFonts w:ascii="Arial" w:hAnsi="Arial" w:cs="Arial"/>
        </w:rPr>
        <w:t>zanieczyszczeniem gleby pyłami lub substancjami toksycznymi (w szczególności paliwem),</w:t>
      </w:r>
    </w:p>
    <w:p w14:paraId="1B432752" w14:textId="77777777" w:rsidR="0071254A" w:rsidRPr="00AE2809" w:rsidRDefault="0071254A" w:rsidP="00AE2809">
      <w:pPr>
        <w:pStyle w:val="Akapitzlist"/>
        <w:numPr>
          <w:ilvl w:val="0"/>
          <w:numId w:val="3"/>
        </w:numPr>
        <w:rPr>
          <w:rFonts w:ascii="Arial" w:hAnsi="Arial" w:cs="Arial"/>
        </w:rPr>
      </w:pPr>
      <w:r w:rsidRPr="00AE2809">
        <w:rPr>
          <w:rFonts w:ascii="Arial" w:hAnsi="Arial" w:cs="Arial"/>
        </w:rPr>
        <w:t>możliwością powstania pożaru.</w:t>
      </w:r>
    </w:p>
    <w:p w14:paraId="7A48342D" w14:textId="77777777" w:rsidR="0071254A" w:rsidRPr="00AE2809" w:rsidRDefault="0071254A" w:rsidP="00990470">
      <w:pPr>
        <w:ind w:left="284"/>
        <w:rPr>
          <w:rFonts w:ascii="Arial" w:hAnsi="Arial" w:cs="Arial"/>
        </w:rPr>
      </w:pPr>
      <w:r w:rsidRPr="00AE2809">
        <w:rPr>
          <w:rFonts w:ascii="Arial" w:hAnsi="Arial" w:cs="Arial"/>
          <w:b/>
        </w:rPr>
        <w:t xml:space="preserve">1.5.6. Ochrona przeciwpożarowa </w:t>
      </w:r>
    </w:p>
    <w:p w14:paraId="3F0695D0" w14:textId="77777777" w:rsidR="00CB1715" w:rsidRPr="00AE2809" w:rsidRDefault="0071254A" w:rsidP="00990470">
      <w:pPr>
        <w:ind w:left="284"/>
        <w:jc w:val="both"/>
        <w:rPr>
          <w:rFonts w:ascii="Arial" w:hAnsi="Arial" w:cs="Arial"/>
        </w:rPr>
      </w:pPr>
      <w:r w:rsidRPr="00AE2809">
        <w:rPr>
          <w:rFonts w:ascii="Arial" w:hAnsi="Arial" w:cs="Arial"/>
        </w:rPr>
        <w:t>Wykonawca będzie przestrzegać prz</w:t>
      </w:r>
      <w:r w:rsidR="00BF7035" w:rsidRPr="00AE2809">
        <w:rPr>
          <w:rFonts w:ascii="Arial" w:hAnsi="Arial" w:cs="Arial"/>
        </w:rPr>
        <w:t>episów ochrony przeciwpożarowej, w szczególności obowiązujących</w:t>
      </w:r>
      <w:r w:rsidRPr="00AE2809">
        <w:rPr>
          <w:rFonts w:ascii="Arial" w:hAnsi="Arial" w:cs="Arial"/>
        </w:rPr>
        <w:t xml:space="preserve"> na terenach leśnych.</w:t>
      </w:r>
      <w:r w:rsidR="00BF7035" w:rsidRPr="00AE2809">
        <w:rPr>
          <w:rFonts w:ascii="Arial" w:hAnsi="Arial" w:cs="Arial"/>
        </w:rPr>
        <w:t xml:space="preserve"> </w:t>
      </w:r>
      <w:r w:rsidRPr="00AE2809">
        <w:rPr>
          <w:rFonts w:ascii="Arial" w:hAnsi="Arial" w:cs="Arial"/>
        </w:rPr>
        <w:t>Wykonawca będzie utrzymywać, wymagany na podstawie odpo</w:t>
      </w:r>
      <w:r w:rsidR="00BF7035" w:rsidRPr="00AE2809">
        <w:rPr>
          <w:rFonts w:ascii="Arial" w:hAnsi="Arial" w:cs="Arial"/>
        </w:rPr>
        <w:t>wiednich przepisów sprawny sprzę</w:t>
      </w:r>
      <w:r w:rsidRPr="00AE2809">
        <w:rPr>
          <w:rFonts w:ascii="Arial" w:hAnsi="Arial" w:cs="Arial"/>
        </w:rPr>
        <w:t>t przeciwpożarowy, na terenie budowy oraz w maszynach i</w:t>
      </w:r>
      <w:r w:rsidR="00BF7035" w:rsidRPr="00AE2809">
        <w:rPr>
          <w:rFonts w:ascii="Arial" w:hAnsi="Arial" w:cs="Arial"/>
        </w:rPr>
        <w:t> </w:t>
      </w:r>
      <w:r w:rsidRPr="00AE2809">
        <w:rPr>
          <w:rFonts w:ascii="Arial" w:hAnsi="Arial" w:cs="Arial"/>
        </w:rPr>
        <w:t>pojazdach.</w:t>
      </w:r>
      <w:r w:rsidR="00BF7035" w:rsidRPr="00AE2809">
        <w:rPr>
          <w:rFonts w:ascii="Arial" w:hAnsi="Arial" w:cs="Arial"/>
        </w:rPr>
        <w:t xml:space="preserve"> </w:t>
      </w:r>
      <w:r w:rsidRPr="00AE2809">
        <w:rPr>
          <w:rFonts w:ascii="Arial" w:hAnsi="Arial" w:cs="Arial"/>
        </w:rPr>
        <w:t>Materiały łatwopalne będą składowane w sposób zgodny z odpowiednimi przepisami i</w:t>
      </w:r>
      <w:r w:rsidR="00BF7035" w:rsidRPr="00AE2809">
        <w:rPr>
          <w:rFonts w:ascii="Arial" w:hAnsi="Arial" w:cs="Arial"/>
        </w:rPr>
        <w:t> </w:t>
      </w:r>
      <w:r w:rsidRPr="00AE2809">
        <w:rPr>
          <w:rFonts w:ascii="Arial" w:hAnsi="Arial" w:cs="Arial"/>
        </w:rPr>
        <w:t>zabezpieczone przed dostępem osób trzecich.</w:t>
      </w:r>
      <w:r w:rsidR="00BF7035" w:rsidRPr="00AE2809">
        <w:rPr>
          <w:rFonts w:ascii="Arial" w:hAnsi="Arial" w:cs="Arial"/>
        </w:rPr>
        <w:t xml:space="preserve"> </w:t>
      </w:r>
      <w:r w:rsidRPr="00AE2809">
        <w:rPr>
          <w:rFonts w:ascii="Arial" w:hAnsi="Arial" w:cs="Arial"/>
        </w:rPr>
        <w:t xml:space="preserve">Wykonawca będzie odpowiedzialny za wszelkie straty spowodowane pożarem wywołanym </w:t>
      </w:r>
      <w:r w:rsidR="00CB1715" w:rsidRPr="00AE2809">
        <w:rPr>
          <w:rFonts w:ascii="Arial" w:hAnsi="Arial" w:cs="Arial"/>
        </w:rPr>
        <w:t>jako rezultat realizacji robót albo przez personel Wykonawcy.</w:t>
      </w:r>
    </w:p>
    <w:p w14:paraId="7AAE22F4" w14:textId="77777777" w:rsidR="0071254A" w:rsidRPr="00AE2809" w:rsidRDefault="00CB1715" w:rsidP="00990470">
      <w:pPr>
        <w:ind w:left="284"/>
        <w:rPr>
          <w:rFonts w:ascii="Arial" w:hAnsi="Arial" w:cs="Arial"/>
          <w:b/>
        </w:rPr>
      </w:pPr>
      <w:r w:rsidRPr="00AE2809">
        <w:rPr>
          <w:rFonts w:ascii="Arial" w:hAnsi="Arial" w:cs="Arial"/>
          <w:b/>
        </w:rPr>
        <w:t xml:space="preserve">1.5.7. Materiały szkodliwe dla otoczenia </w:t>
      </w:r>
      <w:r w:rsidR="0071254A" w:rsidRPr="00AE2809">
        <w:rPr>
          <w:rFonts w:ascii="Arial" w:hAnsi="Arial" w:cs="Arial"/>
          <w:b/>
        </w:rPr>
        <w:t xml:space="preserve"> </w:t>
      </w:r>
    </w:p>
    <w:p w14:paraId="057FD50B" w14:textId="77777777" w:rsidR="00CB1715" w:rsidRPr="00AE2809" w:rsidRDefault="00CB1715" w:rsidP="00990470">
      <w:pPr>
        <w:ind w:left="284"/>
        <w:jc w:val="both"/>
        <w:rPr>
          <w:rFonts w:ascii="Arial" w:hAnsi="Arial" w:cs="Arial"/>
        </w:rPr>
      </w:pPr>
      <w:r w:rsidRPr="00AE2809">
        <w:rPr>
          <w:rFonts w:ascii="Arial" w:hAnsi="Arial" w:cs="Arial"/>
        </w:rPr>
        <w:t>Materiały, które w sposób trwały są szkodliwe dla otoczenia, nie będą dopuszczone do użycia. Materiały, które są szkodliwe dla otoczenia tylko w czasie robót, a po zakończeniu robót ich szkodliwość zanika (np. materiały pylaste) mogą być użyte pod warunkiem przestrzegania wymagań technologicznych wbudowania. Jeżeli wymagają tego odpowiednie przepisy Wykonawca powinien otrzymać zgodę na użycie tych materiałów od właściwych organów administracji państwowej. Jeżeli  Wykonawca użył materiałów szkodliwych dla otoczenia zgodnie ze specyfikacjami, a ich użycie spowodowało jakiekolwiek zagrożenie środowiska, to konsekwencje tego poniesie Zamawiający.</w:t>
      </w:r>
    </w:p>
    <w:p w14:paraId="141CB7C7" w14:textId="77777777" w:rsidR="00CB1715" w:rsidRPr="00AE2809" w:rsidRDefault="00CB1715" w:rsidP="00990470">
      <w:pPr>
        <w:ind w:left="284"/>
        <w:rPr>
          <w:rFonts w:ascii="Arial" w:hAnsi="Arial" w:cs="Arial"/>
          <w:b/>
        </w:rPr>
      </w:pPr>
      <w:r w:rsidRPr="00AE2809">
        <w:rPr>
          <w:rFonts w:ascii="Arial" w:hAnsi="Arial" w:cs="Arial"/>
          <w:b/>
        </w:rPr>
        <w:t xml:space="preserve">1.5.8. Ochrona własności publicznej i prywatnej </w:t>
      </w:r>
    </w:p>
    <w:p w14:paraId="2CC30A49" w14:textId="77777777" w:rsidR="00681639" w:rsidRPr="00AE2809" w:rsidRDefault="00CB1715" w:rsidP="00990470">
      <w:pPr>
        <w:ind w:left="284"/>
        <w:jc w:val="both"/>
        <w:rPr>
          <w:rFonts w:ascii="Arial" w:hAnsi="Arial" w:cs="Arial"/>
        </w:rPr>
      </w:pPr>
      <w:r w:rsidRPr="00AE2809">
        <w:rPr>
          <w:rFonts w:ascii="Arial" w:hAnsi="Arial" w:cs="Arial"/>
        </w:rPr>
        <w:t xml:space="preserve">Wykonawca odpowiada za ochronę mienia publicznego jakim jest las oraz urządzenia leśne (drogi, słupki podziału powierzchniowego, rogatki itp.) znajdujące się na terenach leśnych jak i drogi dojazdowe. Wykonawca zapewni </w:t>
      </w:r>
      <w:r w:rsidR="00681639" w:rsidRPr="00AE2809">
        <w:rPr>
          <w:rFonts w:ascii="Arial" w:hAnsi="Arial" w:cs="Arial"/>
        </w:rPr>
        <w:t>właściwą ich ochronę i w razie potrzeby zabezpieczenie przed uszkodzeniem</w:t>
      </w:r>
      <w:r w:rsidRPr="00AE2809">
        <w:rPr>
          <w:rFonts w:ascii="Arial" w:hAnsi="Arial" w:cs="Arial"/>
        </w:rPr>
        <w:t xml:space="preserve"> </w:t>
      </w:r>
      <w:r w:rsidR="00681639" w:rsidRPr="00AE2809">
        <w:rPr>
          <w:rFonts w:ascii="Arial" w:hAnsi="Arial" w:cs="Arial"/>
        </w:rPr>
        <w:t xml:space="preserve"> w czasie trwania budowy. Wykonawca zobowiązany </w:t>
      </w:r>
      <w:r w:rsidR="00681639" w:rsidRPr="00AE2809">
        <w:rPr>
          <w:rFonts w:ascii="Arial" w:hAnsi="Arial" w:cs="Arial"/>
        </w:rPr>
        <w:lastRenderedPageBreak/>
        <w:t xml:space="preserve">jest przewidzieć, w wycenie, </w:t>
      </w:r>
      <w:r w:rsidR="00BF7035" w:rsidRPr="00AE2809">
        <w:rPr>
          <w:rFonts w:ascii="Arial" w:hAnsi="Arial" w:cs="Arial"/>
        </w:rPr>
        <w:t>koszty dla wszelkiego rodzaju w</w:t>
      </w:r>
      <w:r w:rsidR="00681639" w:rsidRPr="00AE2809">
        <w:rPr>
          <w:rFonts w:ascii="Arial" w:hAnsi="Arial" w:cs="Arial"/>
        </w:rPr>
        <w:t>w</w:t>
      </w:r>
      <w:r w:rsidR="00BF7035" w:rsidRPr="00AE2809">
        <w:rPr>
          <w:rFonts w:ascii="Arial" w:hAnsi="Arial" w:cs="Arial"/>
        </w:rPr>
        <w:t>.</w:t>
      </w:r>
      <w:r w:rsidR="00681639" w:rsidRPr="00AE2809">
        <w:rPr>
          <w:rFonts w:ascii="Arial" w:hAnsi="Arial" w:cs="Arial"/>
        </w:rPr>
        <w:t xml:space="preserve"> robót. O fakcie przypadkowego uszkodzenie Wykonawca bezzwłocznie powiadomi Zamawiającego oraz będzie z nim współpracować dostarczając wszelkiej pomocy potrzebnej przy dokonywaniu napraw. Wykonawca będzie odpowiadać za wszelkie spowodowane przez jego działania uszkodzenia drzew i urządzeń leśnych.</w:t>
      </w:r>
    </w:p>
    <w:p w14:paraId="516E66D0" w14:textId="77777777" w:rsidR="00681639" w:rsidRPr="00AE2809" w:rsidRDefault="00681639" w:rsidP="00990470">
      <w:pPr>
        <w:ind w:left="284"/>
        <w:rPr>
          <w:rFonts w:ascii="Arial" w:hAnsi="Arial" w:cs="Arial"/>
          <w:b/>
        </w:rPr>
      </w:pPr>
      <w:r w:rsidRPr="00AE2809">
        <w:rPr>
          <w:rFonts w:ascii="Arial" w:hAnsi="Arial" w:cs="Arial"/>
          <w:b/>
        </w:rPr>
        <w:t>1.5.9. Ograniczenie obciążeń osi pojazdów</w:t>
      </w:r>
    </w:p>
    <w:p w14:paraId="136B20AB" w14:textId="77777777" w:rsidR="00681639" w:rsidRPr="00AE2809" w:rsidRDefault="00681639" w:rsidP="00990470">
      <w:pPr>
        <w:ind w:left="284"/>
        <w:jc w:val="both"/>
        <w:rPr>
          <w:rFonts w:ascii="Arial" w:hAnsi="Arial" w:cs="Arial"/>
          <w:b/>
        </w:rPr>
      </w:pPr>
      <w:r w:rsidRPr="00AE2809">
        <w:rPr>
          <w:rFonts w:ascii="Arial" w:hAnsi="Arial" w:cs="Arial"/>
        </w:rPr>
        <w:t>Wykonawca będzie stosować się do ustawowych ograniczeń nacisków osi na drogach publicznych przy transporcie materiałów i wyposażenia na i terenu robót. Wykonawca uzyska wszelkie niezbędne zezwolenia i uzgodnienia od właściwych władz co do przewozu nietypowych wagowo ładunków (ponadnormatywnych) i o każdym takim przewozie bę</w:t>
      </w:r>
      <w:r w:rsidR="003A3F44" w:rsidRPr="00AE2809">
        <w:rPr>
          <w:rFonts w:ascii="Arial" w:hAnsi="Arial" w:cs="Arial"/>
        </w:rPr>
        <w:t>dzie powiadamiał Zamawiającego.</w:t>
      </w:r>
      <w:r w:rsidR="00B50491" w:rsidRPr="00AE2809">
        <w:rPr>
          <w:rFonts w:ascii="Arial" w:hAnsi="Arial" w:cs="Arial"/>
        </w:rPr>
        <w:t xml:space="preserve"> Pojazdy powodujące nadmierne obciążenie osiowe  nie będą dopuszczone na świeżo ukończone fragmenty dróg Zamawiającego i Wykonawca będzie odpowiadał za naprawę wszelkich robót w ten sposób uszkodzonych, zgodnie z poleceniami  Zamawiającego.</w:t>
      </w:r>
    </w:p>
    <w:p w14:paraId="0FD0F134" w14:textId="77777777" w:rsidR="00B50491" w:rsidRPr="00AE2809" w:rsidRDefault="00B50491" w:rsidP="00990470">
      <w:pPr>
        <w:ind w:left="284"/>
        <w:rPr>
          <w:rFonts w:ascii="Arial" w:hAnsi="Arial" w:cs="Arial"/>
          <w:b/>
        </w:rPr>
      </w:pPr>
      <w:r w:rsidRPr="00AE2809">
        <w:rPr>
          <w:rFonts w:ascii="Arial" w:hAnsi="Arial" w:cs="Arial"/>
          <w:b/>
        </w:rPr>
        <w:t xml:space="preserve">1.5.10. Bezpieczeństwo  i  higiena pracy </w:t>
      </w:r>
    </w:p>
    <w:p w14:paraId="5DC20A64" w14:textId="77777777" w:rsidR="00B50491" w:rsidRPr="00AE2809" w:rsidRDefault="00B50491" w:rsidP="00990470">
      <w:pPr>
        <w:ind w:left="284"/>
        <w:jc w:val="both"/>
        <w:rPr>
          <w:rFonts w:ascii="Arial" w:hAnsi="Arial" w:cs="Arial"/>
        </w:rPr>
      </w:pPr>
      <w:r w:rsidRPr="00AE2809">
        <w:rPr>
          <w:rFonts w:ascii="Arial" w:hAnsi="Arial" w:cs="Arial"/>
        </w:rPr>
        <w:t>Podczas realizacji robót Wykonawca będzie przestrzegać przepisów dotyczących bezpieczeństwa i</w:t>
      </w:r>
      <w:r w:rsidR="00BF7035" w:rsidRPr="00AE2809">
        <w:rPr>
          <w:rFonts w:ascii="Arial" w:hAnsi="Arial" w:cs="Arial"/>
        </w:rPr>
        <w:t> </w:t>
      </w:r>
      <w:r w:rsidRPr="00AE2809">
        <w:rPr>
          <w:rFonts w:ascii="Arial" w:hAnsi="Arial" w:cs="Arial"/>
        </w:rPr>
        <w:t>higieny pracy. W szczególności Wykonawca ma obowiązek zadbać, aby personel nie wykonywał pracy w warunkach niebezpiecznych, szkodliwych dla zdrowia oraz nie spełniających odpowiednich wymagań sanitarnych. Wykonawca zapewni i będzie utrzymywał wszelkie urządzenia zabezpieczające, socjalne oraz sprzęt i odpowiednia odzież dla ochrony życia i zdrowia osób zatrudnionych na budowie oraz dla zapewnienia bezpieczeństwa publicznego.</w:t>
      </w:r>
      <w:r w:rsidR="00BF7035" w:rsidRPr="00AE2809">
        <w:rPr>
          <w:rFonts w:ascii="Arial" w:hAnsi="Arial" w:cs="Arial"/>
        </w:rPr>
        <w:t xml:space="preserve"> </w:t>
      </w:r>
      <w:r w:rsidRPr="00AE2809">
        <w:rPr>
          <w:rFonts w:ascii="Arial" w:hAnsi="Arial" w:cs="Arial"/>
        </w:rPr>
        <w:t>Uznaje się, że wszelkie koszty związane z</w:t>
      </w:r>
      <w:r w:rsidR="005F7128" w:rsidRPr="00AE2809">
        <w:rPr>
          <w:rFonts w:ascii="Arial" w:hAnsi="Arial" w:cs="Arial"/>
        </w:rPr>
        <w:t> </w:t>
      </w:r>
      <w:r w:rsidRPr="00AE2809">
        <w:rPr>
          <w:rFonts w:ascii="Arial" w:hAnsi="Arial" w:cs="Arial"/>
        </w:rPr>
        <w:t>wypełnieniem wymagań określonych powyżej nie podlegają odrębnej zapłacie i są uwzględnione w</w:t>
      </w:r>
      <w:r w:rsidR="005F7128" w:rsidRPr="00AE2809">
        <w:rPr>
          <w:rFonts w:ascii="Arial" w:hAnsi="Arial" w:cs="Arial"/>
        </w:rPr>
        <w:t> </w:t>
      </w:r>
      <w:r w:rsidRPr="00AE2809">
        <w:rPr>
          <w:rFonts w:ascii="Arial" w:hAnsi="Arial" w:cs="Arial"/>
        </w:rPr>
        <w:t xml:space="preserve">cenie </w:t>
      </w:r>
      <w:r w:rsidR="00BF7035" w:rsidRPr="00AE2809">
        <w:rPr>
          <w:rFonts w:ascii="Arial" w:hAnsi="Arial" w:cs="Arial"/>
        </w:rPr>
        <w:t>ofertowej</w:t>
      </w:r>
      <w:r w:rsidRPr="00AE2809">
        <w:rPr>
          <w:rFonts w:ascii="Arial" w:hAnsi="Arial" w:cs="Arial"/>
        </w:rPr>
        <w:t>.</w:t>
      </w:r>
    </w:p>
    <w:p w14:paraId="78158880" w14:textId="77777777" w:rsidR="00B50491" w:rsidRPr="00AE2809" w:rsidRDefault="00B50491" w:rsidP="00990470">
      <w:pPr>
        <w:ind w:left="284"/>
        <w:rPr>
          <w:rFonts w:ascii="Arial" w:hAnsi="Arial" w:cs="Arial"/>
          <w:b/>
        </w:rPr>
      </w:pPr>
      <w:r w:rsidRPr="00AE2809">
        <w:rPr>
          <w:rFonts w:ascii="Arial" w:hAnsi="Arial" w:cs="Arial"/>
          <w:b/>
        </w:rPr>
        <w:t xml:space="preserve">1.5.11. Ochrona i utrzymanie robót </w:t>
      </w:r>
    </w:p>
    <w:p w14:paraId="6D227F19" w14:textId="77777777" w:rsidR="00E634CF" w:rsidRPr="00AE2809" w:rsidRDefault="00B50491" w:rsidP="00990470">
      <w:pPr>
        <w:ind w:left="284"/>
        <w:jc w:val="both"/>
        <w:rPr>
          <w:rFonts w:ascii="Arial" w:hAnsi="Arial" w:cs="Arial"/>
        </w:rPr>
      </w:pPr>
      <w:r w:rsidRPr="00AE2809">
        <w:rPr>
          <w:rFonts w:ascii="Arial" w:hAnsi="Arial" w:cs="Arial"/>
        </w:rPr>
        <w:t xml:space="preserve">Wykonawca będzie odpowiadał za </w:t>
      </w:r>
      <w:r w:rsidR="00BF7035" w:rsidRPr="00AE2809">
        <w:rPr>
          <w:rFonts w:ascii="Arial" w:hAnsi="Arial" w:cs="Arial"/>
        </w:rPr>
        <w:t>ochronę robót oraz wszelkich materiałów i urządzeń do nich użytych</w:t>
      </w:r>
      <w:r w:rsidR="00E634CF" w:rsidRPr="00AE2809">
        <w:rPr>
          <w:rFonts w:ascii="Arial" w:hAnsi="Arial" w:cs="Arial"/>
        </w:rPr>
        <w:t xml:space="preserve"> od daty rozpoczęcia </w:t>
      </w:r>
      <w:r w:rsidR="00BF7035" w:rsidRPr="00AE2809">
        <w:rPr>
          <w:rFonts w:ascii="Arial" w:hAnsi="Arial" w:cs="Arial"/>
        </w:rPr>
        <w:t xml:space="preserve">prac </w:t>
      </w:r>
      <w:r w:rsidR="00E634CF" w:rsidRPr="00AE2809">
        <w:rPr>
          <w:rFonts w:ascii="Arial" w:hAnsi="Arial" w:cs="Arial"/>
        </w:rPr>
        <w:t>do daty wydania potwierdzenia zakończenia robót przez właściwego terenowo leśniczego.</w:t>
      </w:r>
      <w:r w:rsidR="00BF7035" w:rsidRPr="00AE2809">
        <w:rPr>
          <w:rFonts w:ascii="Arial" w:hAnsi="Arial" w:cs="Arial"/>
        </w:rPr>
        <w:t xml:space="preserve"> </w:t>
      </w:r>
      <w:r w:rsidR="00E634CF" w:rsidRPr="00AE2809">
        <w:rPr>
          <w:rFonts w:ascii="Arial" w:hAnsi="Arial" w:cs="Arial"/>
        </w:rPr>
        <w:t xml:space="preserve">Utrzymanie </w:t>
      </w:r>
      <w:r w:rsidR="00BF7035" w:rsidRPr="00AE2809">
        <w:rPr>
          <w:rFonts w:ascii="Arial" w:hAnsi="Arial" w:cs="Arial"/>
        </w:rPr>
        <w:t xml:space="preserve">robót </w:t>
      </w:r>
      <w:r w:rsidR="00E634CF" w:rsidRPr="00AE2809">
        <w:rPr>
          <w:rFonts w:ascii="Arial" w:hAnsi="Arial" w:cs="Arial"/>
        </w:rPr>
        <w:t>powinno być prowadzone w taki sposób, aby ogrodzenie lub jego elementy były w zadowalającym stanie przez cały czas, do momentu odbioru ostatecznego.</w:t>
      </w:r>
    </w:p>
    <w:p w14:paraId="5F72D1CC" w14:textId="77777777" w:rsidR="00E634CF" w:rsidRPr="00AE2809" w:rsidRDefault="00E634CF" w:rsidP="00990470">
      <w:pPr>
        <w:ind w:left="284"/>
        <w:rPr>
          <w:rFonts w:ascii="Arial" w:hAnsi="Arial" w:cs="Arial"/>
          <w:b/>
        </w:rPr>
      </w:pPr>
      <w:r w:rsidRPr="00AE2809">
        <w:rPr>
          <w:rFonts w:ascii="Arial" w:hAnsi="Arial" w:cs="Arial"/>
          <w:b/>
        </w:rPr>
        <w:t>1.5.12. Stosowanie się do prawa i innych przepisów</w:t>
      </w:r>
    </w:p>
    <w:p w14:paraId="52E778B8" w14:textId="77777777" w:rsidR="00E634CF" w:rsidRPr="00AE2809" w:rsidRDefault="00E634CF" w:rsidP="00990470">
      <w:pPr>
        <w:spacing w:after="240"/>
        <w:ind w:left="284"/>
        <w:jc w:val="both"/>
        <w:rPr>
          <w:rFonts w:ascii="Arial" w:hAnsi="Arial" w:cs="Arial"/>
        </w:rPr>
      </w:pPr>
      <w:r w:rsidRPr="00AE2809">
        <w:rPr>
          <w:rFonts w:ascii="Arial" w:hAnsi="Arial" w:cs="Arial"/>
        </w:rPr>
        <w:t>Wykonawca zobowiązany jest znać wszystkie zarządzenia wydane przez władze centralne i miejscowe oraz inne przepisy, regulaminy i wytyczne, które są w jakikolwiek sposób związane z wykonywanymi robotami będzie w pełni odpowiedzialny za przestrzeganie tych postanowień podczas prowadzenia robót.</w:t>
      </w:r>
      <w:r w:rsidR="00BF7035" w:rsidRPr="00AE2809">
        <w:rPr>
          <w:rFonts w:ascii="Arial" w:hAnsi="Arial" w:cs="Arial"/>
        </w:rPr>
        <w:t xml:space="preserve"> </w:t>
      </w:r>
      <w:r w:rsidRPr="00AE2809">
        <w:rPr>
          <w:rFonts w:ascii="Arial" w:hAnsi="Arial" w:cs="Arial"/>
        </w:rPr>
        <w:t>Wykonawca będzie przestrzegać praw patentowych i będzie w pełni odpowiedzialny za wypełnienie wszelkich wymagań prawnych odnośnie znaków firmowych, nazw lub innych chronionych praw w odniesieniu do sprzętu, materiałów lub urządzeń użytych lub związanych</w:t>
      </w:r>
      <w:r w:rsidR="00D70B41" w:rsidRPr="00AE2809">
        <w:rPr>
          <w:rFonts w:ascii="Arial" w:hAnsi="Arial" w:cs="Arial"/>
        </w:rPr>
        <w:t xml:space="preserve">  z</w:t>
      </w:r>
      <w:r w:rsidR="00BF7035" w:rsidRPr="00AE2809">
        <w:rPr>
          <w:rFonts w:ascii="Arial" w:hAnsi="Arial" w:cs="Arial"/>
        </w:rPr>
        <w:t> </w:t>
      </w:r>
      <w:r w:rsidR="00D70B41" w:rsidRPr="00AE2809">
        <w:rPr>
          <w:rFonts w:ascii="Arial" w:hAnsi="Arial" w:cs="Arial"/>
        </w:rPr>
        <w:t>wykonywa</w:t>
      </w:r>
      <w:r w:rsidRPr="00AE2809">
        <w:rPr>
          <w:rFonts w:ascii="Arial" w:hAnsi="Arial" w:cs="Arial"/>
        </w:rPr>
        <w:t>niem. Wszelkie straty, koszty postępowania</w:t>
      </w:r>
      <w:r w:rsidR="00BF7035" w:rsidRPr="00AE2809">
        <w:rPr>
          <w:rFonts w:ascii="Arial" w:hAnsi="Arial" w:cs="Arial"/>
        </w:rPr>
        <w:t>, obciążenia i wydatki wynikłe</w:t>
      </w:r>
      <w:r w:rsidRPr="00AE2809">
        <w:rPr>
          <w:rFonts w:ascii="Arial" w:hAnsi="Arial" w:cs="Arial"/>
        </w:rPr>
        <w:t xml:space="preserve"> lub związane z</w:t>
      </w:r>
      <w:r w:rsidR="00BF7035" w:rsidRPr="00AE2809">
        <w:rPr>
          <w:rFonts w:ascii="Arial" w:hAnsi="Arial" w:cs="Arial"/>
        </w:rPr>
        <w:t> </w:t>
      </w:r>
      <w:r w:rsidRPr="00AE2809">
        <w:rPr>
          <w:rFonts w:ascii="Arial" w:hAnsi="Arial" w:cs="Arial"/>
        </w:rPr>
        <w:t xml:space="preserve">naruszeniem jakichkolwiek praw patentowych pokryje Wykonawca </w:t>
      </w:r>
      <w:r w:rsidR="00D70B41" w:rsidRPr="00AE2809">
        <w:rPr>
          <w:rFonts w:ascii="Arial" w:hAnsi="Arial" w:cs="Arial"/>
        </w:rPr>
        <w:t>z wyjątkiem  przypadków, kiedy takie naruszenie wyniknie z wykonania specyfikacji dostarczonej przez Zamawiającego.</w:t>
      </w:r>
    </w:p>
    <w:p w14:paraId="150EFD1E" w14:textId="77777777" w:rsidR="00D70B41" w:rsidRPr="00AE2809" w:rsidRDefault="00092A3C" w:rsidP="00990470">
      <w:pPr>
        <w:ind w:left="284"/>
        <w:rPr>
          <w:rFonts w:ascii="Arial" w:hAnsi="Arial" w:cs="Arial"/>
          <w:b/>
        </w:rPr>
      </w:pPr>
      <w:r w:rsidRPr="00AE2809">
        <w:rPr>
          <w:rFonts w:ascii="Arial" w:hAnsi="Arial" w:cs="Arial"/>
          <w:b/>
        </w:rPr>
        <w:lastRenderedPageBreak/>
        <w:t>1.5.13</w:t>
      </w:r>
      <w:r w:rsidR="00D70B41" w:rsidRPr="00AE2809">
        <w:rPr>
          <w:rFonts w:ascii="Arial" w:hAnsi="Arial" w:cs="Arial"/>
          <w:b/>
        </w:rPr>
        <w:t>. Wykopaliska</w:t>
      </w:r>
    </w:p>
    <w:p w14:paraId="7B112C4E" w14:textId="77777777" w:rsidR="00D70B41" w:rsidRPr="00AE2809" w:rsidRDefault="00D70B41" w:rsidP="00990470">
      <w:pPr>
        <w:ind w:left="284"/>
        <w:jc w:val="both"/>
        <w:rPr>
          <w:rFonts w:ascii="Arial" w:hAnsi="Arial" w:cs="Arial"/>
        </w:rPr>
      </w:pPr>
      <w:r w:rsidRPr="00AE2809">
        <w:rPr>
          <w:rFonts w:ascii="Arial" w:hAnsi="Arial" w:cs="Arial"/>
        </w:rPr>
        <w:t>Wszelkie przedmioty wartościowe, budowle oraz inne pozostałości o znaczeniu geologicznym lub archeologicznym odkryte na terenie budowy będą uważne za własność Zamawiającego. Wykona</w:t>
      </w:r>
      <w:r w:rsidR="00092A3C" w:rsidRPr="00AE2809">
        <w:rPr>
          <w:rFonts w:ascii="Arial" w:hAnsi="Arial" w:cs="Arial"/>
        </w:rPr>
        <w:t>wca zobowiązany jest powiadomić</w:t>
      </w:r>
      <w:r w:rsidRPr="00AE2809">
        <w:rPr>
          <w:rFonts w:ascii="Arial" w:hAnsi="Arial" w:cs="Arial"/>
        </w:rPr>
        <w:t xml:space="preserve"> Zamawiającego i postęp</w:t>
      </w:r>
      <w:r w:rsidR="00092A3C" w:rsidRPr="00AE2809">
        <w:rPr>
          <w:rFonts w:ascii="Arial" w:hAnsi="Arial" w:cs="Arial"/>
        </w:rPr>
        <w:t>ować</w:t>
      </w:r>
      <w:r w:rsidRPr="00AE2809">
        <w:rPr>
          <w:rFonts w:ascii="Arial" w:hAnsi="Arial" w:cs="Arial"/>
        </w:rPr>
        <w:t xml:space="preserve"> zgodnie z jego poleceniami. Jeżeli w</w:t>
      </w:r>
      <w:r w:rsidR="00092A3C" w:rsidRPr="00AE2809">
        <w:rPr>
          <w:rFonts w:ascii="Arial" w:hAnsi="Arial" w:cs="Arial"/>
        </w:rPr>
        <w:t> </w:t>
      </w:r>
      <w:r w:rsidRPr="00AE2809">
        <w:rPr>
          <w:rFonts w:ascii="Arial" w:hAnsi="Arial" w:cs="Arial"/>
        </w:rPr>
        <w:t xml:space="preserve">wyniku tych poleceń wystąpią opóźnienia w robotach, w uzgodnieniu z Zamawiającym ustalone zostanie wydłużenie czasu wykonania. </w:t>
      </w:r>
    </w:p>
    <w:p w14:paraId="5CDDA651" w14:textId="77777777" w:rsidR="00D70B41" w:rsidRPr="00AE2809" w:rsidRDefault="00D70B41" w:rsidP="00AE2809">
      <w:pPr>
        <w:pStyle w:val="Akapitzlist"/>
        <w:numPr>
          <w:ilvl w:val="0"/>
          <w:numId w:val="1"/>
        </w:numPr>
        <w:rPr>
          <w:rFonts w:ascii="Arial" w:hAnsi="Arial" w:cs="Arial"/>
          <w:b/>
        </w:rPr>
      </w:pPr>
      <w:r w:rsidRPr="00AE2809">
        <w:rPr>
          <w:rFonts w:ascii="Arial" w:hAnsi="Arial" w:cs="Arial"/>
          <w:b/>
        </w:rPr>
        <w:t xml:space="preserve">Materiały </w:t>
      </w:r>
    </w:p>
    <w:p w14:paraId="3E42668A" w14:textId="77777777" w:rsidR="00D70B41" w:rsidRPr="00AE2809" w:rsidRDefault="00D70B41" w:rsidP="00AE2809">
      <w:pPr>
        <w:pStyle w:val="Akapitzlist"/>
        <w:numPr>
          <w:ilvl w:val="1"/>
          <w:numId w:val="1"/>
        </w:numPr>
        <w:ind w:left="426" w:hanging="426"/>
        <w:rPr>
          <w:rFonts w:ascii="Arial" w:hAnsi="Arial" w:cs="Arial"/>
          <w:b/>
        </w:rPr>
      </w:pPr>
      <w:r w:rsidRPr="00AE2809">
        <w:rPr>
          <w:rFonts w:ascii="Arial" w:hAnsi="Arial" w:cs="Arial"/>
          <w:b/>
        </w:rPr>
        <w:t xml:space="preserve">Źródła uzyskania materiałów </w:t>
      </w:r>
    </w:p>
    <w:p w14:paraId="1464924E" w14:textId="77777777" w:rsidR="00D70B41" w:rsidRPr="00AE2809" w:rsidRDefault="00092A3C" w:rsidP="00AE2809">
      <w:pPr>
        <w:jc w:val="both"/>
        <w:rPr>
          <w:rFonts w:ascii="Arial" w:hAnsi="Arial" w:cs="Arial"/>
        </w:rPr>
      </w:pPr>
      <w:r w:rsidRPr="00AE2809">
        <w:rPr>
          <w:rFonts w:ascii="Arial" w:hAnsi="Arial" w:cs="Arial"/>
        </w:rPr>
        <w:t xml:space="preserve">Siatka leśna </w:t>
      </w:r>
      <w:r w:rsidR="00717874" w:rsidRPr="00AE2809">
        <w:rPr>
          <w:rFonts w:ascii="Arial" w:hAnsi="Arial" w:cs="Arial"/>
        </w:rPr>
        <w:t xml:space="preserve">oraz drewno z przeznaczeniem na słupki złożone </w:t>
      </w:r>
      <w:r w:rsidR="00AC501F" w:rsidRPr="00AE2809">
        <w:rPr>
          <w:rFonts w:ascii="Arial" w:hAnsi="Arial" w:cs="Arial"/>
        </w:rPr>
        <w:t>będ</w:t>
      </w:r>
      <w:r w:rsidR="00717874" w:rsidRPr="00AE2809">
        <w:rPr>
          <w:rFonts w:ascii="Arial" w:hAnsi="Arial" w:cs="Arial"/>
        </w:rPr>
        <w:t xml:space="preserve">ą w leśnictwach, w których przewidziano wykonanie grodzeń. Siatka </w:t>
      </w:r>
      <w:r w:rsidRPr="00AE2809">
        <w:rPr>
          <w:rFonts w:ascii="Arial" w:hAnsi="Arial" w:cs="Arial"/>
        </w:rPr>
        <w:t xml:space="preserve">przeznaczona do wykonania grodzeń </w:t>
      </w:r>
      <w:r w:rsidR="00717874" w:rsidRPr="00AE2809">
        <w:rPr>
          <w:rFonts w:ascii="Arial" w:hAnsi="Arial" w:cs="Arial"/>
        </w:rPr>
        <w:t>zostanie</w:t>
      </w:r>
      <w:r w:rsidRPr="00AE2809">
        <w:rPr>
          <w:rFonts w:ascii="Arial" w:hAnsi="Arial" w:cs="Arial"/>
        </w:rPr>
        <w:t xml:space="preserve"> zakupiona przez zamawiającego lu</w:t>
      </w:r>
      <w:r w:rsidR="00717874" w:rsidRPr="00AE2809">
        <w:rPr>
          <w:rFonts w:ascii="Arial" w:hAnsi="Arial" w:cs="Arial"/>
        </w:rPr>
        <w:t xml:space="preserve">b, incydentalnie, może pochodzić </w:t>
      </w:r>
      <w:r w:rsidR="003A3F44" w:rsidRPr="00AE2809">
        <w:rPr>
          <w:rFonts w:ascii="Arial" w:hAnsi="Arial" w:cs="Arial"/>
        </w:rPr>
        <w:t>z demontażu grodzeń</w:t>
      </w:r>
      <w:r w:rsidRPr="00AE2809">
        <w:rPr>
          <w:rFonts w:ascii="Arial" w:hAnsi="Arial" w:cs="Arial"/>
        </w:rPr>
        <w:t xml:space="preserve">. </w:t>
      </w:r>
      <w:r w:rsidR="003A3F44" w:rsidRPr="00AE2809">
        <w:rPr>
          <w:rFonts w:ascii="Arial" w:hAnsi="Arial" w:cs="Arial"/>
        </w:rPr>
        <w:t xml:space="preserve">Zamawiający dopuszcza możliwość złożenia </w:t>
      </w:r>
      <w:r w:rsidR="007D3C26" w:rsidRPr="00AE2809">
        <w:rPr>
          <w:rFonts w:ascii="Arial" w:hAnsi="Arial" w:cs="Arial"/>
        </w:rPr>
        <w:t xml:space="preserve">siatki i </w:t>
      </w:r>
      <w:r w:rsidR="003A3F44" w:rsidRPr="00AE2809">
        <w:rPr>
          <w:rFonts w:ascii="Arial" w:hAnsi="Arial" w:cs="Arial"/>
        </w:rPr>
        <w:t xml:space="preserve">słupków również w innych leśnictwach. </w:t>
      </w:r>
      <w:r w:rsidR="00966BB6" w:rsidRPr="00AE2809">
        <w:rPr>
          <w:rFonts w:ascii="Arial" w:hAnsi="Arial" w:cs="Arial"/>
        </w:rPr>
        <w:t>Pozostałe materiały, tzn. skoble, gwoździe</w:t>
      </w:r>
      <w:r w:rsidR="008A4CB6" w:rsidRPr="00AE2809">
        <w:rPr>
          <w:rFonts w:ascii="Arial" w:hAnsi="Arial" w:cs="Arial"/>
        </w:rPr>
        <w:t>, deski</w:t>
      </w:r>
      <w:r w:rsidR="00966BB6" w:rsidRPr="00AE2809">
        <w:rPr>
          <w:rFonts w:ascii="Arial" w:hAnsi="Arial" w:cs="Arial"/>
        </w:rPr>
        <w:t xml:space="preserve"> </w:t>
      </w:r>
      <w:r w:rsidR="0097515B" w:rsidRPr="00AE2809">
        <w:rPr>
          <w:rFonts w:ascii="Arial" w:hAnsi="Arial" w:cs="Arial"/>
        </w:rPr>
        <w:t>o</w:t>
      </w:r>
      <w:r w:rsidR="00966BB6" w:rsidRPr="00AE2809">
        <w:rPr>
          <w:rFonts w:ascii="Arial" w:hAnsi="Arial" w:cs="Arial"/>
        </w:rPr>
        <w:t xml:space="preserve">raz inne niezbędne do wykonania prac wykonawca zabezpieczy we własnym zakresie. </w:t>
      </w:r>
    </w:p>
    <w:p w14:paraId="714D6977" w14:textId="77777777" w:rsidR="00D70B41" w:rsidRPr="00AE2809" w:rsidRDefault="00D70B41" w:rsidP="00AE2809">
      <w:pPr>
        <w:rPr>
          <w:rFonts w:ascii="Arial" w:hAnsi="Arial" w:cs="Arial"/>
          <w:b/>
        </w:rPr>
      </w:pPr>
      <w:r w:rsidRPr="00AE2809">
        <w:rPr>
          <w:rFonts w:ascii="Arial" w:hAnsi="Arial" w:cs="Arial"/>
          <w:b/>
        </w:rPr>
        <w:t>2.2. Pozyskiwanie materiałów miejscowych</w:t>
      </w:r>
    </w:p>
    <w:p w14:paraId="41D3DDBC" w14:textId="77777777" w:rsidR="00D70B41" w:rsidRPr="00AE2809" w:rsidRDefault="00D70B41" w:rsidP="00AE2809">
      <w:pPr>
        <w:jc w:val="both"/>
        <w:rPr>
          <w:rFonts w:ascii="Arial" w:hAnsi="Arial" w:cs="Arial"/>
        </w:rPr>
      </w:pPr>
      <w:r w:rsidRPr="00AE2809">
        <w:rPr>
          <w:rFonts w:ascii="Arial" w:hAnsi="Arial" w:cs="Arial"/>
        </w:rPr>
        <w:t xml:space="preserve">Wykonawca nie będzie prowadzić żadnych </w:t>
      </w:r>
      <w:r w:rsidR="00092A3C" w:rsidRPr="00AE2809">
        <w:rPr>
          <w:rFonts w:ascii="Arial" w:hAnsi="Arial" w:cs="Arial"/>
        </w:rPr>
        <w:t xml:space="preserve">dodatkowych </w:t>
      </w:r>
      <w:r w:rsidRPr="00AE2809">
        <w:rPr>
          <w:rFonts w:ascii="Arial" w:hAnsi="Arial" w:cs="Arial"/>
        </w:rPr>
        <w:t xml:space="preserve">wycinek </w:t>
      </w:r>
      <w:r w:rsidR="00A966AC" w:rsidRPr="00AE2809">
        <w:rPr>
          <w:rFonts w:ascii="Arial" w:hAnsi="Arial" w:cs="Arial"/>
        </w:rPr>
        <w:t xml:space="preserve">oraz wykopów w obrębie terenu budowy poza </w:t>
      </w:r>
      <w:r w:rsidR="00092A3C" w:rsidRPr="00AE2809">
        <w:rPr>
          <w:rFonts w:ascii="Arial" w:hAnsi="Arial" w:cs="Arial"/>
        </w:rPr>
        <w:t>koniecznymi do wykonania lub naprawy grodzeń, chyba</w:t>
      </w:r>
      <w:r w:rsidR="00A966AC" w:rsidRPr="00AE2809">
        <w:rPr>
          <w:rFonts w:ascii="Arial" w:hAnsi="Arial" w:cs="Arial"/>
        </w:rPr>
        <w:t xml:space="preserve"> że uzyska na to zg</w:t>
      </w:r>
      <w:r w:rsidR="00092A3C" w:rsidRPr="00AE2809">
        <w:rPr>
          <w:rFonts w:ascii="Arial" w:hAnsi="Arial" w:cs="Arial"/>
        </w:rPr>
        <w:t>odę</w:t>
      </w:r>
      <w:r w:rsidR="00A966AC" w:rsidRPr="00AE2809">
        <w:rPr>
          <w:rFonts w:ascii="Arial" w:hAnsi="Arial" w:cs="Arial"/>
        </w:rPr>
        <w:t xml:space="preserve"> </w:t>
      </w:r>
      <w:r w:rsidR="00092A3C" w:rsidRPr="00AE2809">
        <w:rPr>
          <w:rFonts w:ascii="Arial" w:hAnsi="Arial" w:cs="Arial"/>
        </w:rPr>
        <w:t>właściwego leśniczego</w:t>
      </w:r>
      <w:r w:rsidR="00CD7208" w:rsidRPr="00AE2809">
        <w:rPr>
          <w:rFonts w:ascii="Arial" w:hAnsi="Arial" w:cs="Arial"/>
        </w:rPr>
        <w:t xml:space="preserve"> i jest niezbędne do prawidłowości wykonania prac</w:t>
      </w:r>
      <w:r w:rsidR="00A966AC" w:rsidRPr="00AE2809">
        <w:rPr>
          <w:rFonts w:ascii="Arial" w:hAnsi="Arial" w:cs="Arial"/>
        </w:rPr>
        <w:t>.</w:t>
      </w:r>
      <w:r w:rsidR="00092A3C" w:rsidRPr="00AE2809">
        <w:rPr>
          <w:rFonts w:ascii="Arial" w:hAnsi="Arial" w:cs="Arial"/>
        </w:rPr>
        <w:t xml:space="preserve"> </w:t>
      </w:r>
    </w:p>
    <w:p w14:paraId="77EE5786" w14:textId="77777777" w:rsidR="00A966AC" w:rsidRPr="00AE2809" w:rsidRDefault="00A966AC" w:rsidP="00AE2809">
      <w:pPr>
        <w:rPr>
          <w:rFonts w:ascii="Arial" w:hAnsi="Arial" w:cs="Arial"/>
          <w:b/>
        </w:rPr>
      </w:pPr>
      <w:r w:rsidRPr="00AE2809">
        <w:rPr>
          <w:rFonts w:ascii="Arial" w:hAnsi="Arial" w:cs="Arial"/>
          <w:b/>
        </w:rPr>
        <w:t>2.3. Materiały nieodpowiadające wymaganiom</w:t>
      </w:r>
    </w:p>
    <w:p w14:paraId="0DA0B4E8" w14:textId="77777777" w:rsidR="00BE7D48" w:rsidRPr="00AE2809" w:rsidRDefault="00BE7D48" w:rsidP="00AE2809">
      <w:pPr>
        <w:jc w:val="both"/>
        <w:rPr>
          <w:rFonts w:ascii="Arial" w:hAnsi="Arial" w:cs="Arial"/>
        </w:rPr>
      </w:pPr>
      <w:r w:rsidRPr="00AE2809">
        <w:rPr>
          <w:rFonts w:ascii="Arial" w:hAnsi="Arial" w:cs="Arial"/>
        </w:rPr>
        <w:t>Materiały nieodpowiadające wymaganiom zostaną przez Wykonawcę usunięte z te</w:t>
      </w:r>
      <w:r w:rsidR="00092A3C" w:rsidRPr="00AE2809">
        <w:rPr>
          <w:rFonts w:ascii="Arial" w:hAnsi="Arial" w:cs="Arial"/>
        </w:rPr>
        <w:t>reny budowy. Każdy rodzaj robót</w:t>
      </w:r>
      <w:r w:rsidRPr="00AE2809">
        <w:rPr>
          <w:rFonts w:ascii="Arial" w:hAnsi="Arial" w:cs="Arial"/>
        </w:rPr>
        <w:t>, w którym znajdują się niezaakceptowane materiały, Wykonawca wykonuje na własne ryzyko, licząc się z jego nieprzyjęciem, usunięciem i niezapłaceniem.</w:t>
      </w:r>
      <w:r w:rsidR="00092A3C" w:rsidRPr="00AE2809">
        <w:rPr>
          <w:rFonts w:ascii="Arial" w:hAnsi="Arial" w:cs="Arial"/>
        </w:rPr>
        <w:t xml:space="preserve"> </w:t>
      </w:r>
    </w:p>
    <w:p w14:paraId="6948DA42" w14:textId="77777777" w:rsidR="00BE7D48" w:rsidRPr="00AE2809" w:rsidRDefault="00BE7D48" w:rsidP="00AE2809">
      <w:pPr>
        <w:rPr>
          <w:rFonts w:ascii="Arial" w:hAnsi="Arial" w:cs="Arial"/>
          <w:b/>
        </w:rPr>
      </w:pPr>
      <w:r w:rsidRPr="00AE2809">
        <w:rPr>
          <w:rFonts w:ascii="Arial" w:hAnsi="Arial" w:cs="Arial"/>
          <w:b/>
        </w:rPr>
        <w:t>2.4</w:t>
      </w:r>
      <w:r w:rsidR="009D70FD" w:rsidRPr="00AE2809">
        <w:rPr>
          <w:rFonts w:ascii="Arial" w:hAnsi="Arial" w:cs="Arial"/>
          <w:b/>
        </w:rPr>
        <w:t>.</w:t>
      </w:r>
      <w:r w:rsidRPr="00AE2809">
        <w:rPr>
          <w:rFonts w:ascii="Arial" w:hAnsi="Arial" w:cs="Arial"/>
          <w:b/>
        </w:rPr>
        <w:t xml:space="preserve"> Wariantowe stosowanie materiałów </w:t>
      </w:r>
    </w:p>
    <w:p w14:paraId="2AE9F5BD" w14:textId="77777777" w:rsidR="00BE7D48" w:rsidRPr="00AE2809" w:rsidRDefault="0097515B" w:rsidP="00AE2809">
      <w:pPr>
        <w:jc w:val="both"/>
        <w:rPr>
          <w:rFonts w:ascii="Arial" w:hAnsi="Arial" w:cs="Arial"/>
        </w:rPr>
      </w:pPr>
      <w:r w:rsidRPr="00AE2809">
        <w:rPr>
          <w:rFonts w:ascii="Arial" w:hAnsi="Arial" w:cs="Arial"/>
        </w:rPr>
        <w:t>Nie przewiduje się</w:t>
      </w:r>
      <w:r w:rsidR="00BE7D48" w:rsidRPr="00AE2809">
        <w:rPr>
          <w:rFonts w:ascii="Arial" w:hAnsi="Arial" w:cs="Arial"/>
        </w:rPr>
        <w:t>.</w:t>
      </w:r>
    </w:p>
    <w:p w14:paraId="6C850C61" w14:textId="77777777" w:rsidR="00BE7D48" w:rsidRPr="00AE2809" w:rsidRDefault="00BE7D48" w:rsidP="00AE2809">
      <w:pPr>
        <w:rPr>
          <w:rFonts w:ascii="Arial" w:hAnsi="Arial" w:cs="Arial"/>
          <w:b/>
        </w:rPr>
      </w:pPr>
      <w:r w:rsidRPr="00AE2809">
        <w:rPr>
          <w:rFonts w:ascii="Arial" w:hAnsi="Arial" w:cs="Arial"/>
          <w:b/>
        </w:rPr>
        <w:t xml:space="preserve">2.5. Przechowywanie i składowanie materiałów  </w:t>
      </w:r>
    </w:p>
    <w:p w14:paraId="4738D255" w14:textId="77777777" w:rsidR="00373788" w:rsidRPr="00AE2809" w:rsidRDefault="00373788" w:rsidP="00AE2809">
      <w:pPr>
        <w:jc w:val="both"/>
        <w:rPr>
          <w:rFonts w:ascii="Arial" w:hAnsi="Arial" w:cs="Arial"/>
        </w:rPr>
      </w:pPr>
      <w:r w:rsidRPr="00AE2809">
        <w:rPr>
          <w:rFonts w:ascii="Arial" w:hAnsi="Arial" w:cs="Arial"/>
        </w:rPr>
        <w:t>Wykonawca zapewni, aby tymczasowo składowane materiały, do czasu gdy będą one użyte do robót, były zabezpi</w:t>
      </w:r>
      <w:r w:rsidR="00077E6C" w:rsidRPr="00AE2809">
        <w:rPr>
          <w:rFonts w:ascii="Arial" w:hAnsi="Arial" w:cs="Arial"/>
        </w:rPr>
        <w:t>eczone przed zanieczyszczeniami, zachowały swoją jakość i właściwości. Miejsca czasowego składowania materiałów będą  zlokalizowane w obrębie terenu budowy lub poza terenem budowy w miejscach zorganizowanych przez Wykonawcę i uzgodnionych z Zamawiającym.</w:t>
      </w:r>
    </w:p>
    <w:p w14:paraId="69E9F2B3" w14:textId="77777777" w:rsidR="00077E6C" w:rsidRPr="00AE2809" w:rsidRDefault="00981884" w:rsidP="00AE2809">
      <w:pPr>
        <w:rPr>
          <w:rFonts w:ascii="Arial" w:hAnsi="Arial" w:cs="Arial"/>
          <w:b/>
        </w:rPr>
      </w:pPr>
      <w:r w:rsidRPr="00AE2809">
        <w:rPr>
          <w:rFonts w:ascii="Arial" w:hAnsi="Arial" w:cs="Arial"/>
          <w:b/>
        </w:rPr>
        <w:t>2.6. Materiały na wykonanie grodzeń</w:t>
      </w:r>
      <w:r w:rsidR="00077E6C" w:rsidRPr="00AE2809">
        <w:rPr>
          <w:rFonts w:ascii="Arial" w:hAnsi="Arial" w:cs="Arial"/>
          <w:b/>
        </w:rPr>
        <w:t xml:space="preserve"> </w:t>
      </w:r>
    </w:p>
    <w:p w14:paraId="4F10A57A" w14:textId="77777777" w:rsidR="00077E6C" w:rsidRPr="00AE2809" w:rsidRDefault="009D70FD" w:rsidP="00990470">
      <w:pPr>
        <w:ind w:left="284"/>
        <w:rPr>
          <w:rFonts w:ascii="Arial" w:hAnsi="Arial" w:cs="Arial"/>
          <w:b/>
        </w:rPr>
      </w:pPr>
      <w:r w:rsidRPr="00AE2809">
        <w:rPr>
          <w:rFonts w:ascii="Arial" w:hAnsi="Arial" w:cs="Arial"/>
          <w:b/>
        </w:rPr>
        <w:t>2.6.1. S</w:t>
      </w:r>
      <w:r w:rsidR="00077E6C" w:rsidRPr="00AE2809">
        <w:rPr>
          <w:rFonts w:ascii="Arial" w:hAnsi="Arial" w:cs="Arial"/>
          <w:b/>
        </w:rPr>
        <w:t>łupki</w:t>
      </w:r>
      <w:r w:rsidRPr="00AE2809">
        <w:rPr>
          <w:rFonts w:ascii="Arial" w:hAnsi="Arial" w:cs="Arial"/>
          <w:b/>
        </w:rPr>
        <w:t xml:space="preserve"> drewniane </w:t>
      </w:r>
    </w:p>
    <w:p w14:paraId="4CA91B1A" w14:textId="77777777" w:rsidR="00843871" w:rsidRPr="00AE2809" w:rsidRDefault="006B7A30" w:rsidP="00990470">
      <w:pPr>
        <w:ind w:left="284"/>
        <w:jc w:val="both"/>
        <w:rPr>
          <w:rFonts w:ascii="Arial" w:hAnsi="Arial" w:cs="Arial"/>
        </w:rPr>
      </w:pPr>
      <w:r w:rsidRPr="00AE2809">
        <w:rPr>
          <w:rFonts w:ascii="Arial" w:hAnsi="Arial" w:cs="Arial"/>
        </w:rPr>
        <w:t xml:space="preserve">Do wykonania grodzenia należy użyć </w:t>
      </w:r>
      <w:r w:rsidR="00AC501F" w:rsidRPr="00AE2809">
        <w:rPr>
          <w:rFonts w:ascii="Arial" w:hAnsi="Arial" w:cs="Arial"/>
        </w:rPr>
        <w:t>słupki dębowe lub</w:t>
      </w:r>
      <w:r w:rsidR="00717874" w:rsidRPr="00AE2809">
        <w:rPr>
          <w:rFonts w:ascii="Arial" w:hAnsi="Arial" w:cs="Arial"/>
        </w:rPr>
        <w:t xml:space="preserve"> robi</w:t>
      </w:r>
      <w:r w:rsidR="00AC501F" w:rsidRPr="00AE2809">
        <w:rPr>
          <w:rFonts w:ascii="Arial" w:hAnsi="Arial" w:cs="Arial"/>
        </w:rPr>
        <w:t>niowe</w:t>
      </w:r>
      <w:r w:rsidR="00717874" w:rsidRPr="00AE2809">
        <w:rPr>
          <w:rFonts w:ascii="Arial" w:hAnsi="Arial" w:cs="Arial"/>
        </w:rPr>
        <w:t xml:space="preserve"> o średnicy w cieńszym końcu </w:t>
      </w:r>
      <w:r w:rsidR="005240D9" w:rsidRPr="00AE2809">
        <w:rPr>
          <w:rFonts w:ascii="Arial" w:hAnsi="Arial" w:cs="Arial"/>
        </w:rPr>
        <w:t>8</w:t>
      </w:r>
      <w:r w:rsidR="00717874" w:rsidRPr="00AE2809">
        <w:rPr>
          <w:rFonts w:ascii="Arial" w:hAnsi="Arial" w:cs="Arial"/>
        </w:rPr>
        <w:t xml:space="preserve"> cm bez kory i długości </w:t>
      </w:r>
      <w:r w:rsidR="005240D9" w:rsidRPr="00AE2809">
        <w:rPr>
          <w:rFonts w:ascii="Arial" w:hAnsi="Arial" w:cs="Arial"/>
        </w:rPr>
        <w:t>240-</w:t>
      </w:r>
      <w:r w:rsidR="00717874" w:rsidRPr="00AE2809">
        <w:rPr>
          <w:rFonts w:ascii="Arial" w:hAnsi="Arial" w:cs="Arial"/>
        </w:rPr>
        <w:t xml:space="preserve">250 cm lub iglaste (świerkowe, modrzewiowe) o średnicy w cieńszym końcu 12 cm bez kory i długości </w:t>
      </w:r>
      <w:r w:rsidR="005240D9" w:rsidRPr="00AE2809">
        <w:rPr>
          <w:rFonts w:ascii="Arial" w:hAnsi="Arial" w:cs="Arial"/>
        </w:rPr>
        <w:t>240-</w:t>
      </w:r>
      <w:r w:rsidR="00717874" w:rsidRPr="00AE2809">
        <w:rPr>
          <w:rFonts w:ascii="Arial" w:hAnsi="Arial" w:cs="Arial"/>
        </w:rPr>
        <w:t xml:space="preserve">250 cm. </w:t>
      </w:r>
      <w:r w:rsidR="00AC501F" w:rsidRPr="00AE2809">
        <w:rPr>
          <w:rFonts w:ascii="Arial" w:hAnsi="Arial" w:cs="Arial"/>
        </w:rPr>
        <w:t xml:space="preserve">Dopuszcza się łupanie lub rozcięcie szerszych słupków. </w:t>
      </w:r>
      <w:r w:rsidR="00717874" w:rsidRPr="00AE2809">
        <w:rPr>
          <w:rFonts w:ascii="Arial" w:hAnsi="Arial" w:cs="Arial"/>
        </w:rPr>
        <w:t>W</w:t>
      </w:r>
      <w:r w:rsidR="005240D9" w:rsidRPr="00AE2809">
        <w:rPr>
          <w:rFonts w:ascii="Arial" w:hAnsi="Arial" w:cs="Arial"/>
        </w:rPr>
        <w:t> </w:t>
      </w:r>
      <w:r w:rsidR="00717874" w:rsidRPr="00AE2809">
        <w:rPr>
          <w:rFonts w:ascii="Arial" w:hAnsi="Arial" w:cs="Arial"/>
        </w:rPr>
        <w:t>przypadku drewna łupanego średnica dotyczy mniejszej z</w:t>
      </w:r>
      <w:r w:rsidR="00AC501F" w:rsidRPr="00AE2809">
        <w:rPr>
          <w:rFonts w:ascii="Arial" w:hAnsi="Arial" w:cs="Arial"/>
        </w:rPr>
        <w:t> </w:t>
      </w:r>
      <w:r w:rsidR="00717874" w:rsidRPr="00AE2809">
        <w:rPr>
          <w:rFonts w:ascii="Arial" w:hAnsi="Arial" w:cs="Arial"/>
        </w:rPr>
        <w:t xml:space="preserve">przekątnych. Maksymalna średnica słupka łupanego w grubszym końcu - 25 </w:t>
      </w:r>
      <w:r w:rsidR="00717874" w:rsidRPr="00AE2809">
        <w:rPr>
          <w:rFonts w:ascii="Arial" w:hAnsi="Arial" w:cs="Arial"/>
        </w:rPr>
        <w:lastRenderedPageBreak/>
        <w:t>cm.</w:t>
      </w:r>
      <w:r w:rsidR="00C86310" w:rsidRPr="00AE2809">
        <w:rPr>
          <w:rFonts w:ascii="Arial" w:hAnsi="Arial" w:cs="Arial"/>
        </w:rPr>
        <w:t xml:space="preserve"> </w:t>
      </w:r>
      <w:r w:rsidR="00843871" w:rsidRPr="00AE2809">
        <w:rPr>
          <w:rFonts w:ascii="Arial" w:hAnsi="Arial" w:cs="Arial"/>
        </w:rPr>
        <w:t xml:space="preserve">W przypadku użycia słupków różnej grubości zaleca się </w:t>
      </w:r>
      <w:r w:rsidR="00843871" w:rsidRPr="00AE2809">
        <w:rPr>
          <w:rFonts w:ascii="Arial" w:hAnsi="Arial" w:cs="Arial"/>
          <w:u w:val="single"/>
        </w:rPr>
        <w:t>wymienne stosowanie słupków cieńszych i grubszych</w:t>
      </w:r>
      <w:r w:rsidR="00843871" w:rsidRPr="00AE2809">
        <w:rPr>
          <w:rFonts w:ascii="Arial" w:hAnsi="Arial" w:cs="Arial"/>
        </w:rPr>
        <w:t xml:space="preserve">. </w:t>
      </w:r>
    </w:p>
    <w:p w14:paraId="0E818FDC" w14:textId="77777777" w:rsidR="00077E6C" w:rsidRPr="00AE2809" w:rsidRDefault="00981884" w:rsidP="00990470">
      <w:pPr>
        <w:ind w:left="284"/>
        <w:rPr>
          <w:rFonts w:ascii="Arial" w:hAnsi="Arial" w:cs="Arial"/>
          <w:b/>
        </w:rPr>
      </w:pPr>
      <w:r w:rsidRPr="00AE2809">
        <w:rPr>
          <w:rFonts w:ascii="Arial" w:hAnsi="Arial" w:cs="Arial"/>
          <w:b/>
        </w:rPr>
        <w:t>2.6.2. S</w:t>
      </w:r>
      <w:r w:rsidR="00077E6C" w:rsidRPr="00AE2809">
        <w:rPr>
          <w:rFonts w:ascii="Arial" w:hAnsi="Arial" w:cs="Arial"/>
          <w:b/>
        </w:rPr>
        <w:t xml:space="preserve">iatka grodzeniowa  </w:t>
      </w:r>
    </w:p>
    <w:p w14:paraId="1B78B57A" w14:textId="77777777" w:rsidR="00077E6C" w:rsidRPr="00AE2809" w:rsidRDefault="00077E6C" w:rsidP="00990470">
      <w:pPr>
        <w:ind w:left="284"/>
        <w:jc w:val="both"/>
        <w:rPr>
          <w:rFonts w:ascii="Arial" w:hAnsi="Arial" w:cs="Arial"/>
        </w:rPr>
      </w:pPr>
      <w:r w:rsidRPr="00AE2809">
        <w:rPr>
          <w:rFonts w:ascii="Arial" w:hAnsi="Arial" w:cs="Arial"/>
        </w:rPr>
        <w:t xml:space="preserve">Do wykonania grodzenia należy użyć siatki leśnej typu 200/17/30 </w:t>
      </w:r>
      <w:bookmarkStart w:id="0" w:name="_Hlk497810225"/>
      <w:r w:rsidR="00717874" w:rsidRPr="00AE2809">
        <w:rPr>
          <w:rFonts w:ascii="Arial" w:hAnsi="Arial" w:cs="Arial"/>
        </w:rPr>
        <w:t>o wysokości 200 cm, liczba drutów wzdłużnych 17, rozstaw drutów wzdłużnych (liczba drutów x cm) 3x20, 2x15, 12x10, grubość drutu 2 mm dla drutów środkowych, 2,5 mm dla drutów skrajnych, 1,9 mm dla drutów poprzecznych, rozstaw drutów pionowych co 30 cm, siatka ocynkowana</w:t>
      </w:r>
      <w:bookmarkEnd w:id="0"/>
      <w:r w:rsidR="00717874" w:rsidRPr="00AE2809">
        <w:rPr>
          <w:rFonts w:ascii="Arial" w:hAnsi="Arial" w:cs="Arial"/>
        </w:rPr>
        <w:t xml:space="preserve">. </w:t>
      </w:r>
    </w:p>
    <w:p w14:paraId="00D6D8E6" w14:textId="77777777" w:rsidR="00077E6C" w:rsidRPr="00AE2809" w:rsidRDefault="00981884" w:rsidP="00990470">
      <w:pPr>
        <w:ind w:left="284"/>
        <w:rPr>
          <w:rFonts w:ascii="Arial" w:hAnsi="Arial" w:cs="Arial"/>
          <w:b/>
        </w:rPr>
      </w:pPr>
      <w:r w:rsidRPr="00AE2809">
        <w:rPr>
          <w:rFonts w:ascii="Arial" w:hAnsi="Arial" w:cs="Arial"/>
          <w:b/>
        </w:rPr>
        <w:t>2.6.3</w:t>
      </w:r>
      <w:r w:rsidR="00077E6C" w:rsidRPr="00AE2809">
        <w:rPr>
          <w:rFonts w:ascii="Arial" w:hAnsi="Arial" w:cs="Arial"/>
          <w:b/>
        </w:rPr>
        <w:t xml:space="preserve">. </w:t>
      </w:r>
      <w:r w:rsidRPr="00AE2809">
        <w:rPr>
          <w:rFonts w:ascii="Arial" w:hAnsi="Arial" w:cs="Arial"/>
          <w:b/>
        </w:rPr>
        <w:t xml:space="preserve">Przejścia </w:t>
      </w:r>
      <w:r w:rsidR="00077E6C" w:rsidRPr="00AE2809">
        <w:rPr>
          <w:rFonts w:ascii="Arial" w:hAnsi="Arial" w:cs="Arial"/>
          <w:b/>
        </w:rPr>
        <w:t xml:space="preserve"> </w:t>
      </w:r>
    </w:p>
    <w:p w14:paraId="4D4B9F49" w14:textId="77777777" w:rsidR="00785C10" w:rsidRPr="00AE2809" w:rsidRDefault="005240D9" w:rsidP="00990470">
      <w:pPr>
        <w:ind w:left="284"/>
        <w:jc w:val="both"/>
        <w:rPr>
          <w:rFonts w:ascii="Arial" w:hAnsi="Arial" w:cs="Arial"/>
        </w:rPr>
      </w:pPr>
      <w:r w:rsidRPr="00AE2809">
        <w:rPr>
          <w:rFonts w:ascii="Arial" w:hAnsi="Arial" w:cs="Arial"/>
        </w:rPr>
        <w:t>Wykonanie przejść wg schematu w wyznaczonych miejscach w liczbie 1. sztuka na każdą ogrodzoną powierzchnię o ciągłej granicy. Przy grodzeniu dużych powierzchni dopuszcza się wykonanie dwóch wejść. Wystające druty oraz wszelkie mocowania (np. wystające gwoździe, itp.) należy zabezpieczyć w</w:t>
      </w:r>
      <w:r w:rsidR="00692A4C" w:rsidRPr="00AE2809">
        <w:rPr>
          <w:rFonts w:ascii="Arial" w:hAnsi="Arial" w:cs="Arial"/>
        </w:rPr>
        <w:t> </w:t>
      </w:r>
      <w:r w:rsidRPr="00AE2809">
        <w:rPr>
          <w:rFonts w:ascii="Arial" w:hAnsi="Arial" w:cs="Arial"/>
        </w:rPr>
        <w:t>sposób uniemożlwiający zranienie użytkowników (np. przez zawinięcie). Na szerokości przejścia na wys. 0,7-0,9 m siatkę należy przeciąć poziomo. Dolną część osłonić listwą / żerdzią (Ø ok. 5cm) jak na rysunku. Górna część siatki jest ruchoma, służy do przechodzenia do środka powierzchni. Do górnej części przymocować żerdź (Ø ok. 5cm) służącą do zaczepiania siatki za słupek o dwa wystające gwoździe.</w:t>
      </w:r>
    </w:p>
    <w:p w14:paraId="692A820B" w14:textId="77777777" w:rsidR="00981884" w:rsidRPr="00AE2809" w:rsidRDefault="00981884" w:rsidP="00990470">
      <w:pPr>
        <w:ind w:left="284"/>
        <w:jc w:val="both"/>
        <w:rPr>
          <w:rFonts w:ascii="Arial" w:hAnsi="Arial" w:cs="Arial"/>
          <w:b/>
        </w:rPr>
      </w:pPr>
      <w:r w:rsidRPr="00AE2809">
        <w:rPr>
          <w:rFonts w:ascii="Arial" w:hAnsi="Arial" w:cs="Arial"/>
          <w:b/>
        </w:rPr>
        <w:t>2.6.4. Skoble</w:t>
      </w:r>
      <w:r w:rsidR="002F07A9" w:rsidRPr="00AE2809">
        <w:rPr>
          <w:rFonts w:ascii="Arial" w:hAnsi="Arial" w:cs="Arial"/>
          <w:b/>
        </w:rPr>
        <w:t>, gwoździe</w:t>
      </w:r>
      <w:r w:rsidR="008A4CB6" w:rsidRPr="00AE2809">
        <w:rPr>
          <w:rFonts w:ascii="Arial" w:hAnsi="Arial" w:cs="Arial"/>
          <w:b/>
        </w:rPr>
        <w:t>, wkręty</w:t>
      </w:r>
    </w:p>
    <w:p w14:paraId="1ECBD317" w14:textId="77777777" w:rsidR="00981884" w:rsidRPr="00AE2809" w:rsidRDefault="00981884" w:rsidP="00990470">
      <w:pPr>
        <w:ind w:left="284"/>
        <w:jc w:val="both"/>
        <w:rPr>
          <w:rFonts w:ascii="Arial" w:hAnsi="Arial" w:cs="Arial"/>
        </w:rPr>
      </w:pPr>
      <w:r w:rsidRPr="00AE2809">
        <w:rPr>
          <w:rFonts w:ascii="Arial" w:hAnsi="Arial" w:cs="Arial"/>
        </w:rPr>
        <w:t>Skoble metalowe ocynkowane do mocowania siatki do słupków</w:t>
      </w:r>
      <w:r w:rsidR="00645C93" w:rsidRPr="00AE2809">
        <w:rPr>
          <w:rFonts w:ascii="Arial" w:hAnsi="Arial" w:cs="Arial"/>
        </w:rPr>
        <w:t xml:space="preserve">, </w:t>
      </w:r>
      <w:r w:rsidR="002F07A9" w:rsidRPr="00AE2809">
        <w:rPr>
          <w:rFonts w:ascii="Arial" w:hAnsi="Arial" w:cs="Arial"/>
        </w:rPr>
        <w:t>gwoździe</w:t>
      </w:r>
      <w:r w:rsidR="009D58CF" w:rsidRPr="00AE2809">
        <w:rPr>
          <w:rFonts w:ascii="Arial" w:hAnsi="Arial" w:cs="Arial"/>
        </w:rPr>
        <w:t xml:space="preserve"> ocynkowane</w:t>
      </w:r>
      <w:r w:rsidR="002F07A9" w:rsidRPr="00AE2809">
        <w:rPr>
          <w:rFonts w:ascii="Arial" w:hAnsi="Arial" w:cs="Arial"/>
        </w:rPr>
        <w:t xml:space="preserve"> do zbijania przejść</w:t>
      </w:r>
      <w:r w:rsidRPr="00AE2809">
        <w:rPr>
          <w:rFonts w:ascii="Arial" w:hAnsi="Arial" w:cs="Arial"/>
        </w:rPr>
        <w:t>.</w:t>
      </w:r>
      <w:r w:rsidR="00746D5C" w:rsidRPr="00AE2809">
        <w:rPr>
          <w:rFonts w:ascii="Arial" w:hAnsi="Arial" w:cs="Arial"/>
        </w:rPr>
        <w:t xml:space="preserve"> </w:t>
      </w:r>
    </w:p>
    <w:p w14:paraId="0C6DCCD6" w14:textId="77777777" w:rsidR="00785C10" w:rsidRPr="00AE2809" w:rsidRDefault="00785C10" w:rsidP="00AE2809">
      <w:pPr>
        <w:pStyle w:val="Akapitzlist"/>
        <w:numPr>
          <w:ilvl w:val="0"/>
          <w:numId w:val="1"/>
        </w:numPr>
        <w:rPr>
          <w:rFonts w:ascii="Arial" w:hAnsi="Arial" w:cs="Arial"/>
          <w:b/>
        </w:rPr>
      </w:pPr>
      <w:r w:rsidRPr="00AE2809">
        <w:rPr>
          <w:rFonts w:ascii="Arial" w:hAnsi="Arial" w:cs="Arial"/>
          <w:b/>
        </w:rPr>
        <w:t>SPRZĘT</w:t>
      </w:r>
    </w:p>
    <w:p w14:paraId="6B57D90C" w14:textId="77777777" w:rsidR="00785C10" w:rsidRPr="00AE2809" w:rsidRDefault="002F07A9" w:rsidP="00AE2809">
      <w:pPr>
        <w:pStyle w:val="Akapitzlist"/>
        <w:numPr>
          <w:ilvl w:val="1"/>
          <w:numId w:val="1"/>
        </w:numPr>
        <w:ind w:left="426" w:hanging="426"/>
        <w:rPr>
          <w:rFonts w:ascii="Arial" w:hAnsi="Arial" w:cs="Arial"/>
          <w:b/>
        </w:rPr>
      </w:pPr>
      <w:r w:rsidRPr="00AE2809">
        <w:rPr>
          <w:rFonts w:ascii="Arial" w:hAnsi="Arial" w:cs="Arial"/>
          <w:b/>
        </w:rPr>
        <w:t>W</w:t>
      </w:r>
      <w:r w:rsidR="00785C10" w:rsidRPr="00AE2809">
        <w:rPr>
          <w:rFonts w:ascii="Arial" w:hAnsi="Arial" w:cs="Arial"/>
          <w:b/>
        </w:rPr>
        <w:t xml:space="preserve">ymagania ogólne </w:t>
      </w:r>
    </w:p>
    <w:p w14:paraId="242EA11D" w14:textId="77777777" w:rsidR="002F07A9" w:rsidRPr="00AE2809" w:rsidRDefault="00966BB6" w:rsidP="00AE2809">
      <w:pPr>
        <w:jc w:val="both"/>
        <w:rPr>
          <w:rFonts w:ascii="Arial" w:hAnsi="Arial" w:cs="Arial"/>
        </w:rPr>
      </w:pPr>
      <w:r w:rsidRPr="00AE2809">
        <w:rPr>
          <w:rFonts w:ascii="Arial" w:hAnsi="Arial" w:cs="Arial"/>
        </w:rPr>
        <w:t xml:space="preserve">Maszyny oraz narzędzia niezbędne do wykonania grodzeń wykonawca zabezpieczy we własnym zakresie. </w:t>
      </w:r>
      <w:r w:rsidR="00746D5C" w:rsidRPr="00AE2809">
        <w:rPr>
          <w:rFonts w:ascii="Arial" w:hAnsi="Arial" w:cs="Arial"/>
        </w:rPr>
        <w:t>W</w:t>
      </w:r>
      <w:r w:rsidR="00785C10" w:rsidRPr="00AE2809">
        <w:rPr>
          <w:rFonts w:ascii="Arial" w:hAnsi="Arial" w:cs="Arial"/>
        </w:rPr>
        <w:t xml:space="preserve">ykonawca jest zobowiązany do używania jedynie takiego sprzętu, który nie spowoduje niekorzystnego wpływu na jakość wykonywanych robót oraz stan środowiska. Sprzęt używany do robót powinien być zgodny z ofertą Wykonawcy. Liczba i wydajność sprzętu powinny gwarantować   przeprowadzenie robót, zgodnie z zasadami określonymi w </w:t>
      </w:r>
      <w:r w:rsidR="00746D5C" w:rsidRPr="00AE2809">
        <w:rPr>
          <w:rFonts w:ascii="Arial" w:hAnsi="Arial" w:cs="Arial"/>
        </w:rPr>
        <w:t>umowie i specyfikacji</w:t>
      </w:r>
      <w:r w:rsidR="00785C10" w:rsidRPr="00AE2809">
        <w:rPr>
          <w:rFonts w:ascii="Arial" w:hAnsi="Arial" w:cs="Arial"/>
        </w:rPr>
        <w:t>.</w:t>
      </w:r>
      <w:r w:rsidR="002F07A9" w:rsidRPr="00AE2809">
        <w:rPr>
          <w:rFonts w:ascii="Arial" w:hAnsi="Arial" w:cs="Arial"/>
        </w:rPr>
        <w:t xml:space="preserve"> </w:t>
      </w:r>
      <w:r w:rsidR="00486715" w:rsidRPr="00AE2809">
        <w:rPr>
          <w:rFonts w:ascii="Arial" w:hAnsi="Arial" w:cs="Arial"/>
        </w:rPr>
        <w:t xml:space="preserve">Wykonawca będzie konserwować sprzęt jak również naprawiać lub wymieniać sprzęt naprawiany. </w:t>
      </w:r>
      <w:r w:rsidR="002F07A9" w:rsidRPr="00AE2809">
        <w:rPr>
          <w:rFonts w:ascii="Arial" w:hAnsi="Arial" w:cs="Arial"/>
        </w:rPr>
        <w:t>U</w:t>
      </w:r>
      <w:r w:rsidR="00486715" w:rsidRPr="00AE2809">
        <w:rPr>
          <w:rFonts w:ascii="Arial" w:hAnsi="Arial" w:cs="Arial"/>
        </w:rPr>
        <w:t>rządzenia nie gwarantu</w:t>
      </w:r>
      <w:r w:rsidR="002F07A9" w:rsidRPr="00AE2809">
        <w:rPr>
          <w:rFonts w:ascii="Arial" w:hAnsi="Arial" w:cs="Arial"/>
        </w:rPr>
        <w:t>jące zachowania warunków umowy</w:t>
      </w:r>
      <w:r w:rsidR="00486715" w:rsidRPr="00AE2809">
        <w:rPr>
          <w:rFonts w:ascii="Arial" w:hAnsi="Arial" w:cs="Arial"/>
        </w:rPr>
        <w:t xml:space="preserve"> zostaną przez właściwego terytorialnie leśniczego zdyskwalifikowane i nie dopuszczone</w:t>
      </w:r>
      <w:r w:rsidR="002F07A9" w:rsidRPr="00AE2809">
        <w:rPr>
          <w:rFonts w:ascii="Arial" w:hAnsi="Arial" w:cs="Arial"/>
        </w:rPr>
        <w:t xml:space="preserve"> </w:t>
      </w:r>
      <w:r w:rsidR="00486715" w:rsidRPr="00AE2809">
        <w:rPr>
          <w:rFonts w:ascii="Arial" w:hAnsi="Arial" w:cs="Arial"/>
        </w:rPr>
        <w:t xml:space="preserve">do robót. </w:t>
      </w:r>
    </w:p>
    <w:p w14:paraId="2BE7A3D6" w14:textId="77777777" w:rsidR="00486715" w:rsidRPr="00AE2809" w:rsidRDefault="00486715" w:rsidP="00AE2809">
      <w:pPr>
        <w:rPr>
          <w:rFonts w:ascii="Arial" w:hAnsi="Arial" w:cs="Arial"/>
        </w:rPr>
      </w:pPr>
      <w:r w:rsidRPr="00AE2809">
        <w:rPr>
          <w:rFonts w:ascii="Arial" w:hAnsi="Arial" w:cs="Arial"/>
          <w:b/>
        </w:rPr>
        <w:t>3.2. Sprzęt do wykonania robót</w:t>
      </w:r>
      <w:r w:rsidRPr="00AE2809">
        <w:rPr>
          <w:rFonts w:ascii="Arial" w:hAnsi="Arial" w:cs="Arial"/>
        </w:rPr>
        <w:t xml:space="preserve">                                                                                                                      Wykonawca przystępujący do wykonania robót powinien d</w:t>
      </w:r>
      <w:r w:rsidR="00341B37" w:rsidRPr="00AE2809">
        <w:rPr>
          <w:rFonts w:ascii="Arial" w:hAnsi="Arial" w:cs="Arial"/>
        </w:rPr>
        <w:t>ysponować następującym sprzętem</w:t>
      </w:r>
      <w:r w:rsidRPr="00AE2809">
        <w:rPr>
          <w:rFonts w:ascii="Arial" w:hAnsi="Arial" w:cs="Arial"/>
        </w:rPr>
        <w:t>:</w:t>
      </w:r>
    </w:p>
    <w:p w14:paraId="70851B76" w14:textId="77777777" w:rsidR="00486715" w:rsidRPr="00AE2809" w:rsidRDefault="00486715" w:rsidP="00AE2809">
      <w:pPr>
        <w:pStyle w:val="Akapitzlist"/>
        <w:numPr>
          <w:ilvl w:val="0"/>
          <w:numId w:val="4"/>
        </w:numPr>
        <w:rPr>
          <w:rFonts w:ascii="Arial" w:hAnsi="Arial" w:cs="Arial"/>
        </w:rPr>
      </w:pPr>
      <w:r w:rsidRPr="00AE2809">
        <w:rPr>
          <w:rFonts w:ascii="Arial" w:hAnsi="Arial" w:cs="Arial"/>
        </w:rPr>
        <w:t xml:space="preserve">Świdry glebowe ręczne </w:t>
      </w:r>
      <w:r w:rsidR="002F07A9" w:rsidRPr="00AE2809">
        <w:rPr>
          <w:rFonts w:ascii="Arial" w:hAnsi="Arial" w:cs="Arial"/>
        </w:rPr>
        <w:t xml:space="preserve">lub </w:t>
      </w:r>
      <w:r w:rsidRPr="00AE2809">
        <w:rPr>
          <w:rFonts w:ascii="Arial" w:hAnsi="Arial" w:cs="Arial"/>
        </w:rPr>
        <w:t>mechaniczn</w:t>
      </w:r>
      <w:r w:rsidR="002F07A9" w:rsidRPr="00AE2809">
        <w:rPr>
          <w:rFonts w:ascii="Arial" w:hAnsi="Arial" w:cs="Arial"/>
        </w:rPr>
        <w:t>e</w:t>
      </w:r>
      <w:r w:rsidRPr="00AE2809">
        <w:rPr>
          <w:rFonts w:ascii="Arial" w:hAnsi="Arial" w:cs="Arial"/>
        </w:rPr>
        <w:t>.</w:t>
      </w:r>
    </w:p>
    <w:p w14:paraId="3D7B6C16" w14:textId="77777777" w:rsidR="00486715" w:rsidRPr="00AE2809" w:rsidRDefault="00486715" w:rsidP="00AE2809">
      <w:pPr>
        <w:pStyle w:val="Akapitzlist"/>
        <w:numPr>
          <w:ilvl w:val="0"/>
          <w:numId w:val="4"/>
        </w:numPr>
        <w:rPr>
          <w:rFonts w:ascii="Arial" w:hAnsi="Arial" w:cs="Arial"/>
        </w:rPr>
      </w:pPr>
      <w:r w:rsidRPr="00AE2809">
        <w:rPr>
          <w:rFonts w:ascii="Arial" w:hAnsi="Arial" w:cs="Arial"/>
        </w:rPr>
        <w:t>Piły mechaniczne</w:t>
      </w:r>
    </w:p>
    <w:p w14:paraId="42EE6953" w14:textId="77777777" w:rsidR="00486715" w:rsidRPr="00AE2809" w:rsidRDefault="00486715" w:rsidP="00AE2809">
      <w:pPr>
        <w:pStyle w:val="Akapitzlist"/>
        <w:numPr>
          <w:ilvl w:val="0"/>
          <w:numId w:val="4"/>
        </w:numPr>
        <w:rPr>
          <w:rFonts w:ascii="Arial" w:hAnsi="Arial" w:cs="Arial"/>
        </w:rPr>
      </w:pPr>
      <w:r w:rsidRPr="00AE2809">
        <w:rPr>
          <w:rFonts w:ascii="Arial" w:hAnsi="Arial" w:cs="Arial"/>
        </w:rPr>
        <w:t>Piły mechaniczne na wysięgniku</w:t>
      </w:r>
    </w:p>
    <w:p w14:paraId="1BA5FB2E" w14:textId="100B71DB" w:rsidR="005F7128" w:rsidRPr="00F75B9E" w:rsidRDefault="00486715" w:rsidP="00F75B9E">
      <w:pPr>
        <w:pStyle w:val="Akapitzlist"/>
        <w:numPr>
          <w:ilvl w:val="0"/>
          <w:numId w:val="4"/>
        </w:numPr>
        <w:spacing w:after="840"/>
        <w:ind w:left="714" w:hanging="357"/>
        <w:contextualSpacing w:val="0"/>
        <w:rPr>
          <w:rFonts w:ascii="Arial" w:hAnsi="Arial" w:cs="Arial"/>
        </w:rPr>
      </w:pPr>
      <w:r w:rsidRPr="00AE2809">
        <w:rPr>
          <w:rFonts w:ascii="Arial" w:hAnsi="Arial" w:cs="Arial"/>
        </w:rPr>
        <w:t xml:space="preserve">Sprzęt drobny </w:t>
      </w:r>
    </w:p>
    <w:p w14:paraId="49A1E109" w14:textId="77777777" w:rsidR="00C26180" w:rsidRPr="00AE2809" w:rsidRDefault="00C26180" w:rsidP="00F75B9E">
      <w:pPr>
        <w:pStyle w:val="Akapitzlist"/>
        <w:numPr>
          <w:ilvl w:val="0"/>
          <w:numId w:val="1"/>
        </w:numPr>
        <w:spacing w:before="240" w:after="240"/>
        <w:ind w:left="357" w:hanging="357"/>
        <w:contextualSpacing w:val="0"/>
        <w:rPr>
          <w:rFonts w:ascii="Arial" w:hAnsi="Arial" w:cs="Arial"/>
          <w:b/>
        </w:rPr>
      </w:pPr>
      <w:r w:rsidRPr="00AE2809">
        <w:rPr>
          <w:rFonts w:ascii="Arial" w:hAnsi="Arial" w:cs="Arial"/>
          <w:b/>
        </w:rPr>
        <w:lastRenderedPageBreak/>
        <w:t xml:space="preserve">TRANSPORT </w:t>
      </w:r>
    </w:p>
    <w:p w14:paraId="6243017D" w14:textId="77777777" w:rsidR="002F07A9" w:rsidRPr="00AE2809" w:rsidRDefault="00AC501F" w:rsidP="00AE2809">
      <w:pPr>
        <w:rPr>
          <w:rFonts w:ascii="Arial" w:hAnsi="Arial" w:cs="Arial"/>
          <w:b/>
        </w:rPr>
      </w:pPr>
      <w:r w:rsidRPr="00AE2809">
        <w:rPr>
          <w:rFonts w:ascii="Arial" w:hAnsi="Arial" w:cs="Arial"/>
          <w:b/>
        </w:rPr>
        <w:t>4.1</w:t>
      </w:r>
      <w:r w:rsidR="00486715" w:rsidRPr="00AE2809">
        <w:rPr>
          <w:rFonts w:ascii="Arial" w:hAnsi="Arial" w:cs="Arial"/>
          <w:b/>
        </w:rPr>
        <w:t>.</w:t>
      </w:r>
      <w:r w:rsidRPr="00AE2809">
        <w:rPr>
          <w:rFonts w:ascii="Arial" w:hAnsi="Arial" w:cs="Arial"/>
          <w:b/>
        </w:rPr>
        <w:t xml:space="preserve"> </w:t>
      </w:r>
      <w:r w:rsidR="00486715" w:rsidRPr="00AE2809">
        <w:rPr>
          <w:rFonts w:ascii="Arial" w:hAnsi="Arial" w:cs="Arial"/>
          <w:b/>
        </w:rPr>
        <w:t xml:space="preserve">Wymagania ogólne   </w:t>
      </w:r>
    </w:p>
    <w:p w14:paraId="085BB57F" w14:textId="1135B220" w:rsidR="005F7128" w:rsidRPr="00990470" w:rsidRDefault="00486715" w:rsidP="00AE2809">
      <w:pPr>
        <w:jc w:val="both"/>
        <w:rPr>
          <w:rFonts w:ascii="Arial" w:hAnsi="Arial" w:cs="Arial"/>
        </w:rPr>
      </w:pPr>
      <w:r w:rsidRPr="00AE2809">
        <w:rPr>
          <w:rFonts w:ascii="Arial" w:hAnsi="Arial" w:cs="Arial"/>
        </w:rPr>
        <w:t>Wykonawca jest zobowiązany do stosowania jedynie takich środków transportu , kt</w:t>
      </w:r>
      <w:r w:rsidR="000C32FC" w:rsidRPr="00AE2809">
        <w:rPr>
          <w:rFonts w:ascii="Arial" w:hAnsi="Arial" w:cs="Arial"/>
        </w:rPr>
        <w:t>óre nie wpłyną niekorzystnie na</w:t>
      </w:r>
      <w:r w:rsidRPr="00AE2809">
        <w:rPr>
          <w:rFonts w:ascii="Arial" w:hAnsi="Arial" w:cs="Arial"/>
        </w:rPr>
        <w:t xml:space="preserve"> właściwości przewożonych materiałów. Liczba</w:t>
      </w:r>
      <w:r w:rsidR="000C32FC" w:rsidRPr="00AE2809">
        <w:rPr>
          <w:rFonts w:ascii="Arial" w:hAnsi="Arial" w:cs="Arial"/>
        </w:rPr>
        <w:t xml:space="preserve"> środków transportu</w:t>
      </w:r>
      <w:r w:rsidRPr="00AE2809">
        <w:rPr>
          <w:rFonts w:ascii="Arial" w:hAnsi="Arial" w:cs="Arial"/>
        </w:rPr>
        <w:t xml:space="preserve"> powinna zapewniać prowadzenie robót zgodnie z zasadami określonymi w </w:t>
      </w:r>
      <w:r w:rsidR="009D58CF" w:rsidRPr="00AE2809">
        <w:rPr>
          <w:rFonts w:ascii="Arial" w:hAnsi="Arial" w:cs="Arial"/>
        </w:rPr>
        <w:t>dokumentacji projektowej i u</w:t>
      </w:r>
      <w:r w:rsidR="000C32FC" w:rsidRPr="00AE2809">
        <w:rPr>
          <w:rFonts w:ascii="Arial" w:hAnsi="Arial" w:cs="Arial"/>
        </w:rPr>
        <w:t>mowie</w:t>
      </w:r>
      <w:r w:rsidRPr="00AE2809">
        <w:rPr>
          <w:rFonts w:ascii="Arial" w:hAnsi="Arial" w:cs="Arial"/>
        </w:rPr>
        <w:t xml:space="preserve">, w terminie przewidzianym umową. </w:t>
      </w:r>
      <w:r w:rsidR="000C32FC" w:rsidRPr="00AE2809">
        <w:rPr>
          <w:rFonts w:ascii="Arial" w:hAnsi="Arial" w:cs="Arial"/>
        </w:rPr>
        <w:t>Przy ruchu</w:t>
      </w:r>
      <w:r w:rsidRPr="00AE2809">
        <w:rPr>
          <w:rFonts w:ascii="Arial" w:hAnsi="Arial" w:cs="Arial"/>
        </w:rPr>
        <w:t xml:space="preserve"> na drogach publicznych pojazdy będą spełniać wymagania dotyczące przepisów ruchu drogowego  w odniesieniu do dopuszczalnych nacisków na oś i innych parametrów technicznych. Wyk</w:t>
      </w:r>
      <w:r w:rsidR="000C32FC" w:rsidRPr="00AE2809">
        <w:rPr>
          <w:rFonts w:ascii="Arial" w:hAnsi="Arial" w:cs="Arial"/>
        </w:rPr>
        <w:t>onawca będzie usuwać na bieżąco, na własny koszt</w:t>
      </w:r>
      <w:r w:rsidRPr="00AE2809">
        <w:rPr>
          <w:rFonts w:ascii="Arial" w:hAnsi="Arial" w:cs="Arial"/>
        </w:rPr>
        <w:t>, wszelkie zanieczyszczenia, uszkodzenia spowodowane jego pojazdami n</w:t>
      </w:r>
      <w:r w:rsidR="002F07A9" w:rsidRPr="00AE2809">
        <w:rPr>
          <w:rFonts w:ascii="Arial" w:hAnsi="Arial" w:cs="Arial"/>
        </w:rPr>
        <w:t xml:space="preserve">a drogach do terenu budowy. </w:t>
      </w:r>
    </w:p>
    <w:p w14:paraId="414E7B30" w14:textId="77777777" w:rsidR="000C32FC" w:rsidRPr="00AE2809" w:rsidRDefault="00486715" w:rsidP="00AE2809">
      <w:pPr>
        <w:jc w:val="both"/>
        <w:rPr>
          <w:rFonts w:ascii="Arial" w:hAnsi="Arial" w:cs="Arial"/>
        </w:rPr>
      </w:pPr>
      <w:r w:rsidRPr="00AE2809">
        <w:rPr>
          <w:rFonts w:ascii="Arial" w:hAnsi="Arial" w:cs="Arial"/>
          <w:b/>
        </w:rPr>
        <w:t>4.2. Środki transportu do wykonania robót</w:t>
      </w:r>
      <w:r w:rsidRPr="00AE2809">
        <w:rPr>
          <w:rFonts w:ascii="Arial" w:hAnsi="Arial" w:cs="Arial"/>
        </w:rPr>
        <w:t xml:space="preserve"> </w:t>
      </w:r>
    </w:p>
    <w:p w14:paraId="7AD8C729" w14:textId="77777777" w:rsidR="002F07A9" w:rsidRPr="00AE2809" w:rsidRDefault="00486715" w:rsidP="00AE2809">
      <w:pPr>
        <w:jc w:val="both"/>
        <w:rPr>
          <w:rFonts w:ascii="Arial" w:hAnsi="Arial" w:cs="Arial"/>
        </w:rPr>
      </w:pPr>
      <w:r w:rsidRPr="00AE2809">
        <w:rPr>
          <w:rFonts w:ascii="Arial" w:hAnsi="Arial" w:cs="Arial"/>
        </w:rPr>
        <w:t>Materiały można przewozić dowolnymi środkami transportu d</w:t>
      </w:r>
      <w:r w:rsidR="000C32FC" w:rsidRPr="00AE2809">
        <w:rPr>
          <w:rFonts w:ascii="Arial" w:hAnsi="Arial" w:cs="Arial"/>
        </w:rPr>
        <w:t>rogowego do miejsca składowania</w:t>
      </w:r>
      <w:r w:rsidRPr="00AE2809">
        <w:rPr>
          <w:rFonts w:ascii="Arial" w:hAnsi="Arial" w:cs="Arial"/>
        </w:rPr>
        <w:t>. Do  przewiezienia na miejsce wbudowania wskazany jest ciągnik z przyczepą lub samochód dostawczy o</w:t>
      </w:r>
      <w:r w:rsidR="000C32FC" w:rsidRPr="00AE2809">
        <w:rPr>
          <w:rFonts w:ascii="Arial" w:hAnsi="Arial" w:cs="Arial"/>
        </w:rPr>
        <w:t> </w:t>
      </w:r>
      <w:r w:rsidRPr="00AE2809">
        <w:rPr>
          <w:rFonts w:ascii="Arial" w:hAnsi="Arial" w:cs="Arial"/>
        </w:rPr>
        <w:t xml:space="preserve">ładowności do  5 t. </w:t>
      </w:r>
      <w:r w:rsidR="0097515B" w:rsidRPr="00AE2809">
        <w:rPr>
          <w:rFonts w:ascii="Arial" w:hAnsi="Arial" w:cs="Arial"/>
        </w:rPr>
        <w:t xml:space="preserve">Dowóz siatki </w:t>
      </w:r>
      <w:r w:rsidR="007D3C26" w:rsidRPr="00AE2809">
        <w:rPr>
          <w:rFonts w:ascii="Arial" w:hAnsi="Arial" w:cs="Arial"/>
        </w:rPr>
        <w:t xml:space="preserve">i słupków </w:t>
      </w:r>
      <w:r w:rsidR="0097515B" w:rsidRPr="00AE2809">
        <w:rPr>
          <w:rFonts w:ascii="Arial" w:hAnsi="Arial" w:cs="Arial"/>
        </w:rPr>
        <w:t>na powierzchnię z miejsc przechowywania pozostaje w</w:t>
      </w:r>
      <w:r w:rsidR="00BA2D35" w:rsidRPr="00AE2809">
        <w:rPr>
          <w:rFonts w:ascii="Arial" w:hAnsi="Arial" w:cs="Arial"/>
        </w:rPr>
        <w:t> </w:t>
      </w:r>
      <w:r w:rsidR="0097515B" w:rsidRPr="00AE2809">
        <w:rPr>
          <w:rFonts w:ascii="Arial" w:hAnsi="Arial" w:cs="Arial"/>
        </w:rPr>
        <w:t xml:space="preserve">gestii wykonawcy. </w:t>
      </w:r>
      <w:r w:rsidRPr="00AE2809">
        <w:rPr>
          <w:rFonts w:ascii="Arial" w:hAnsi="Arial" w:cs="Arial"/>
        </w:rPr>
        <w:t xml:space="preserve">    </w:t>
      </w:r>
    </w:p>
    <w:p w14:paraId="103FCA6A" w14:textId="77777777" w:rsidR="00990470" w:rsidRPr="00990470" w:rsidRDefault="00486715" w:rsidP="00AE2809">
      <w:pPr>
        <w:pStyle w:val="Akapitzlist"/>
        <w:numPr>
          <w:ilvl w:val="0"/>
          <w:numId w:val="1"/>
        </w:numPr>
        <w:rPr>
          <w:rFonts w:ascii="Arial" w:hAnsi="Arial" w:cs="Arial"/>
          <w:b/>
        </w:rPr>
      </w:pPr>
      <w:r w:rsidRPr="00AE2809">
        <w:rPr>
          <w:rFonts w:ascii="Arial" w:hAnsi="Arial" w:cs="Arial"/>
          <w:b/>
        </w:rPr>
        <w:t>WYKONANIE ROBÓT</w:t>
      </w:r>
      <w:r w:rsidRPr="00AE2809">
        <w:rPr>
          <w:rFonts w:ascii="Arial" w:hAnsi="Arial" w:cs="Arial"/>
        </w:rPr>
        <w:t xml:space="preserve">  </w:t>
      </w:r>
    </w:p>
    <w:p w14:paraId="695D7138" w14:textId="4A38E50A" w:rsidR="000C32FC" w:rsidRPr="00AE2809" w:rsidRDefault="00486715" w:rsidP="00990470">
      <w:pPr>
        <w:pStyle w:val="Akapitzlist"/>
        <w:ind w:left="0"/>
        <w:rPr>
          <w:rFonts w:ascii="Arial" w:hAnsi="Arial" w:cs="Arial"/>
          <w:b/>
        </w:rPr>
      </w:pPr>
      <w:r w:rsidRPr="00AE2809">
        <w:rPr>
          <w:rFonts w:ascii="Arial" w:hAnsi="Arial" w:cs="Arial"/>
        </w:rPr>
        <w:t xml:space="preserve">                                                                                                                                               </w:t>
      </w:r>
      <w:r w:rsidRPr="00AE2809">
        <w:rPr>
          <w:rFonts w:ascii="Arial" w:hAnsi="Arial" w:cs="Arial"/>
          <w:b/>
        </w:rPr>
        <w:t xml:space="preserve">5.1. Wymagania ogólne  </w:t>
      </w:r>
    </w:p>
    <w:p w14:paraId="40CD5EF7" w14:textId="77777777" w:rsidR="00486715" w:rsidRPr="00AE2809" w:rsidRDefault="00486715" w:rsidP="00AE2809">
      <w:pPr>
        <w:jc w:val="both"/>
        <w:rPr>
          <w:rFonts w:ascii="Arial" w:hAnsi="Arial" w:cs="Arial"/>
        </w:rPr>
      </w:pPr>
      <w:r w:rsidRPr="00AE2809">
        <w:rPr>
          <w:rFonts w:ascii="Arial" w:hAnsi="Arial" w:cs="Arial"/>
        </w:rPr>
        <w:t>Wykonawca jest odpowiedzialny za prowadzenie robót zgodnie z warunkami umowy oraz za jakość zastosowanych materiałów</w:t>
      </w:r>
      <w:r w:rsidR="00C26180" w:rsidRPr="00AE2809">
        <w:rPr>
          <w:rFonts w:ascii="Arial" w:hAnsi="Arial" w:cs="Arial"/>
        </w:rPr>
        <w:t xml:space="preserve"> własnych i wykonywanych robót</w:t>
      </w:r>
      <w:r w:rsidRPr="00AE2809">
        <w:rPr>
          <w:rFonts w:ascii="Arial" w:hAnsi="Arial" w:cs="Arial"/>
        </w:rPr>
        <w:t xml:space="preserve">, za ich zgodność z wymaganiami </w:t>
      </w:r>
      <w:r w:rsidR="009D58CF" w:rsidRPr="00AE2809">
        <w:rPr>
          <w:rFonts w:ascii="Arial" w:hAnsi="Arial" w:cs="Arial"/>
        </w:rPr>
        <w:t>dokumentacji projektowej</w:t>
      </w:r>
      <w:r w:rsidRPr="00AE2809">
        <w:rPr>
          <w:rFonts w:ascii="Arial" w:hAnsi="Arial" w:cs="Arial"/>
        </w:rPr>
        <w:t>, umową oraz poleceniami właściwego terytorialnie leśniczego. Wykonawca jest odpowiedzialny za stosowane metody wykonywania robót.</w:t>
      </w:r>
      <w:r w:rsidR="000C32FC" w:rsidRPr="00AE2809">
        <w:rPr>
          <w:rFonts w:ascii="Arial" w:hAnsi="Arial" w:cs="Arial"/>
        </w:rPr>
        <w:t xml:space="preserve"> </w:t>
      </w:r>
      <w:r w:rsidR="00966BB6" w:rsidRPr="00AE2809">
        <w:rPr>
          <w:rFonts w:ascii="Arial" w:hAnsi="Arial" w:cs="Arial"/>
        </w:rPr>
        <w:t>Decyzje Zamawiającego</w:t>
      </w:r>
      <w:r w:rsidRPr="00AE2809">
        <w:rPr>
          <w:rFonts w:ascii="Arial" w:hAnsi="Arial" w:cs="Arial"/>
        </w:rPr>
        <w:t xml:space="preserve"> dotyczące akceptacji lub </w:t>
      </w:r>
      <w:r w:rsidR="000C32FC" w:rsidRPr="00AE2809">
        <w:rPr>
          <w:rFonts w:ascii="Arial" w:hAnsi="Arial" w:cs="Arial"/>
        </w:rPr>
        <w:t>o</w:t>
      </w:r>
      <w:r w:rsidRPr="00AE2809">
        <w:rPr>
          <w:rFonts w:ascii="Arial" w:hAnsi="Arial" w:cs="Arial"/>
        </w:rPr>
        <w:t>drzucenia materiałów i elementów robót będą oparte na wymaganiach określonych w</w:t>
      </w:r>
      <w:r w:rsidR="005F7128" w:rsidRPr="00AE2809">
        <w:rPr>
          <w:rFonts w:ascii="Arial" w:hAnsi="Arial" w:cs="Arial"/>
        </w:rPr>
        <w:t> </w:t>
      </w:r>
      <w:r w:rsidR="000C32FC" w:rsidRPr="00AE2809">
        <w:rPr>
          <w:rFonts w:ascii="Arial" w:hAnsi="Arial" w:cs="Arial"/>
        </w:rPr>
        <w:t>specyfikacji</w:t>
      </w:r>
      <w:r w:rsidRPr="00AE2809">
        <w:rPr>
          <w:rFonts w:ascii="Arial" w:hAnsi="Arial" w:cs="Arial"/>
        </w:rPr>
        <w:t>,  a także w</w:t>
      </w:r>
      <w:r w:rsidR="00966BB6" w:rsidRPr="00AE2809">
        <w:rPr>
          <w:rFonts w:ascii="Arial" w:hAnsi="Arial" w:cs="Arial"/>
        </w:rPr>
        <w:t> </w:t>
      </w:r>
      <w:r w:rsidRPr="00AE2809">
        <w:rPr>
          <w:rFonts w:ascii="Arial" w:hAnsi="Arial" w:cs="Arial"/>
        </w:rPr>
        <w:t>normach i wytycznych. Polecenia Zamawiającego i właściwego terytorialnie leśniczego powinny być wykonywane przez Wykonawcę</w:t>
      </w:r>
      <w:r w:rsidR="000C32FC" w:rsidRPr="00AE2809">
        <w:rPr>
          <w:rFonts w:ascii="Arial" w:hAnsi="Arial" w:cs="Arial"/>
        </w:rPr>
        <w:t xml:space="preserve"> w czasie określonym przez nich</w:t>
      </w:r>
      <w:r w:rsidR="00753C46" w:rsidRPr="00AE2809">
        <w:rPr>
          <w:rFonts w:ascii="Arial" w:hAnsi="Arial" w:cs="Arial"/>
        </w:rPr>
        <w:t>, pod groźbą zatrzymania</w:t>
      </w:r>
      <w:r w:rsidRPr="00AE2809">
        <w:rPr>
          <w:rFonts w:ascii="Arial" w:hAnsi="Arial" w:cs="Arial"/>
        </w:rPr>
        <w:t xml:space="preserve"> robót. Skutki finansowe z tego tytułu poniesie Wykonawca.</w:t>
      </w:r>
    </w:p>
    <w:p w14:paraId="21C0F99B" w14:textId="77777777" w:rsidR="00486715" w:rsidRPr="00AE2809" w:rsidRDefault="00486715" w:rsidP="00AE2809">
      <w:pPr>
        <w:rPr>
          <w:rFonts w:ascii="Arial" w:hAnsi="Arial" w:cs="Arial"/>
          <w:b/>
        </w:rPr>
      </w:pPr>
      <w:r w:rsidRPr="00AE2809">
        <w:rPr>
          <w:rFonts w:ascii="Arial" w:hAnsi="Arial" w:cs="Arial"/>
          <w:b/>
        </w:rPr>
        <w:t>5.2. O</w:t>
      </w:r>
      <w:r w:rsidR="000C32FC" w:rsidRPr="00AE2809">
        <w:rPr>
          <w:rFonts w:ascii="Arial" w:hAnsi="Arial" w:cs="Arial"/>
          <w:b/>
        </w:rPr>
        <w:t>gólne zasady wykonania</w:t>
      </w:r>
      <w:r w:rsidRPr="00AE2809">
        <w:rPr>
          <w:rFonts w:ascii="Arial" w:hAnsi="Arial" w:cs="Arial"/>
          <w:b/>
        </w:rPr>
        <w:t xml:space="preserve"> </w:t>
      </w:r>
    </w:p>
    <w:p w14:paraId="03347AEA" w14:textId="1124AEF3" w:rsidR="00753C46" w:rsidRPr="00AE2809" w:rsidRDefault="00753C46" w:rsidP="00AE2809">
      <w:pPr>
        <w:jc w:val="both"/>
        <w:rPr>
          <w:rFonts w:ascii="Arial" w:hAnsi="Arial" w:cs="Arial"/>
        </w:rPr>
      </w:pPr>
      <w:r w:rsidRPr="00AE2809">
        <w:rPr>
          <w:rFonts w:ascii="Arial" w:hAnsi="Arial" w:cs="Arial"/>
        </w:rPr>
        <w:t xml:space="preserve">Przygotowanie słupków w postaci okorowania </w:t>
      </w:r>
      <w:r w:rsidR="00167341" w:rsidRPr="00AE2809">
        <w:rPr>
          <w:rFonts w:ascii="Arial" w:hAnsi="Arial" w:cs="Arial"/>
        </w:rPr>
        <w:t>części podziemnej słupka oraz</w:t>
      </w:r>
      <w:r w:rsidRPr="00AE2809">
        <w:rPr>
          <w:rFonts w:ascii="Arial" w:hAnsi="Arial" w:cs="Arial"/>
        </w:rPr>
        <w:t xml:space="preserve"> </w:t>
      </w:r>
      <w:r w:rsidR="00167341" w:rsidRPr="00AE2809">
        <w:rPr>
          <w:rFonts w:ascii="Arial" w:hAnsi="Arial" w:cs="Arial"/>
        </w:rPr>
        <w:t xml:space="preserve">od </w:t>
      </w:r>
      <w:r w:rsidRPr="00AE2809">
        <w:rPr>
          <w:rFonts w:ascii="Arial" w:hAnsi="Arial" w:cs="Arial"/>
        </w:rPr>
        <w:t>stron</w:t>
      </w:r>
      <w:r w:rsidR="00167341" w:rsidRPr="00AE2809">
        <w:rPr>
          <w:rFonts w:ascii="Arial" w:hAnsi="Arial" w:cs="Arial"/>
        </w:rPr>
        <w:t>y mocowania siatki</w:t>
      </w:r>
      <w:r w:rsidRPr="00AE2809">
        <w:rPr>
          <w:rFonts w:ascii="Arial" w:hAnsi="Arial" w:cs="Arial"/>
        </w:rPr>
        <w:t xml:space="preserve"> (np. pilarką), wykopanie dołków pod słupki, rozniesienie i wkopanie słupków, doniesienie siatki, drutu itp., zawieszenie siatki, naciągnięcie i wywinięcie dolnych 10 cm siatki, ewentualne umocowanie jej do gruntu, wykonanie i zamocowanie bram i przejść. </w:t>
      </w:r>
    </w:p>
    <w:p w14:paraId="0F5C210D" w14:textId="77777777" w:rsidR="00753C46" w:rsidRPr="00AE2809" w:rsidRDefault="00753C46" w:rsidP="00AE2809">
      <w:pPr>
        <w:rPr>
          <w:rFonts w:ascii="Arial" w:hAnsi="Arial" w:cs="Arial"/>
          <w:b/>
        </w:rPr>
      </w:pPr>
      <w:r w:rsidRPr="00AE2809">
        <w:rPr>
          <w:rFonts w:ascii="Arial" w:hAnsi="Arial" w:cs="Arial"/>
          <w:b/>
        </w:rPr>
        <w:t xml:space="preserve">5.3. Szczegółowe zasady wykonania </w:t>
      </w:r>
    </w:p>
    <w:p w14:paraId="5C6CB27C" w14:textId="77777777" w:rsidR="00C26180" w:rsidRPr="00AE2809" w:rsidRDefault="00C26180" w:rsidP="00AE2809">
      <w:pPr>
        <w:jc w:val="both"/>
        <w:rPr>
          <w:rFonts w:ascii="Arial" w:hAnsi="Arial" w:cs="Arial"/>
        </w:rPr>
      </w:pPr>
      <w:r w:rsidRPr="00AE2809">
        <w:rPr>
          <w:rFonts w:ascii="Arial" w:hAnsi="Arial" w:cs="Arial"/>
        </w:rPr>
        <w:t xml:space="preserve">Rozwinięcie, zawieszenie, napięcie, przymocowanie siatki do słupków i wywinięcie dolnych 10 cm siatki na zewnątrz, ewentualne umocowanie jej do gruntu (przez opalikowanie lub obsypanie ziemią). </w:t>
      </w:r>
      <w:r w:rsidR="00753C46" w:rsidRPr="00AE2809">
        <w:rPr>
          <w:rFonts w:ascii="Arial" w:hAnsi="Arial" w:cs="Arial"/>
        </w:rPr>
        <w:t xml:space="preserve">Rozniesienie i wkopanie słupków na głębokość 0,5 m (z dokładnością do +/- 5 cm). Odległość między słupkami nie może przekroczyć </w:t>
      </w:r>
      <w:r w:rsidR="00E7072D" w:rsidRPr="00AE2809">
        <w:rPr>
          <w:rFonts w:ascii="Arial" w:hAnsi="Arial" w:cs="Arial"/>
        </w:rPr>
        <w:t>5</w:t>
      </w:r>
      <w:r w:rsidR="00753C46" w:rsidRPr="00AE2809">
        <w:rPr>
          <w:rFonts w:ascii="Arial" w:hAnsi="Arial" w:cs="Arial"/>
        </w:rPr>
        <w:t xml:space="preserve"> m (+/- </w:t>
      </w:r>
      <w:r w:rsidR="00E7072D" w:rsidRPr="00AE2809">
        <w:rPr>
          <w:rFonts w:ascii="Arial" w:hAnsi="Arial" w:cs="Arial"/>
        </w:rPr>
        <w:t>1</w:t>
      </w:r>
      <w:r w:rsidR="00753C46" w:rsidRPr="00AE2809">
        <w:rPr>
          <w:rFonts w:ascii="Arial" w:hAnsi="Arial" w:cs="Arial"/>
        </w:rPr>
        <w:t xml:space="preserve">0%). </w:t>
      </w:r>
      <w:r w:rsidRPr="00AE2809">
        <w:rPr>
          <w:rFonts w:ascii="Arial" w:hAnsi="Arial" w:cs="Arial"/>
        </w:rPr>
        <w:t xml:space="preserve">Rozwijanie siatki należy rozpoczynać od umocowania jej do słupa naciągowego lub narożnego, końce drutów poziomych mocujemy do słupa za pomocą skobli. </w:t>
      </w:r>
      <w:bookmarkStart w:id="1" w:name="_Hlk497810713"/>
      <w:r w:rsidRPr="00AE2809">
        <w:rPr>
          <w:rFonts w:ascii="Arial" w:hAnsi="Arial" w:cs="Arial"/>
        </w:rPr>
        <w:t xml:space="preserve">Siatkę mocujemy od strony zewnętrznej grodzenia. </w:t>
      </w:r>
      <w:bookmarkEnd w:id="1"/>
      <w:r w:rsidRPr="00AE2809">
        <w:rPr>
          <w:rFonts w:ascii="Arial" w:hAnsi="Arial" w:cs="Arial"/>
        </w:rPr>
        <w:t>Siatkę na słupach pośrednich mocujemy przybijając druty poziome skoblami  – skobli nie dobijamy, druty muszą mieć możliwość przesuwania się w</w:t>
      </w:r>
      <w:r w:rsidR="005F7128" w:rsidRPr="00AE2809">
        <w:rPr>
          <w:rFonts w:ascii="Arial" w:hAnsi="Arial" w:cs="Arial"/>
        </w:rPr>
        <w:t> </w:t>
      </w:r>
      <w:r w:rsidRPr="00AE2809">
        <w:rPr>
          <w:rFonts w:ascii="Arial" w:hAnsi="Arial" w:cs="Arial"/>
        </w:rPr>
        <w:t xml:space="preserve">poziomie. Rolki siatki </w:t>
      </w:r>
      <w:r w:rsidRPr="00AE2809">
        <w:rPr>
          <w:rFonts w:ascii="Arial" w:hAnsi="Arial" w:cs="Arial"/>
        </w:rPr>
        <w:lastRenderedPageBreak/>
        <w:t>łączymy poprzez połączenie ich drutów poziomych "na styk", bez dużych zakładów. Napięcia siatki dokonujemy ciągnikiem lub za pomocą wyciągarki linowej. Umocowanie siatki do gruntu polega na wywinięciu 10 cm siatki na zewnątrz ogrodzenia i ewentualnym opalikowaniu lub obsypaniu ziemią. UWAGA: zakończenia siatki i wszelkie zakończenia drutów należy zawijać "do środka" aby nie wystawały na zewnątrz siatki i nie stanowiły niebezpieczeństwa dla użytkowników lasu</w:t>
      </w:r>
      <w:r w:rsidR="00486715" w:rsidRPr="00AE2809">
        <w:rPr>
          <w:rFonts w:ascii="Arial" w:hAnsi="Arial" w:cs="Arial"/>
        </w:rPr>
        <w:t xml:space="preserve">. </w:t>
      </w:r>
    </w:p>
    <w:p w14:paraId="510829D2" w14:textId="77777777" w:rsidR="00C26180" w:rsidRPr="00AE2809" w:rsidRDefault="00C26180" w:rsidP="00AE2809">
      <w:pPr>
        <w:jc w:val="both"/>
        <w:rPr>
          <w:rFonts w:ascii="Arial" w:hAnsi="Arial" w:cs="Arial"/>
        </w:rPr>
      </w:pPr>
      <w:r w:rsidRPr="00AE2809">
        <w:rPr>
          <w:rFonts w:ascii="Arial" w:hAnsi="Arial" w:cs="Arial"/>
        </w:rPr>
        <w:t>Zabezpieczenie słupków przed wychylaniem poprzez wykonanie ukośnych słupków podporowych, zagłębionych w podłożu gruntowym i przybitych zaciosem do słupka. Zabezpieczone przed wychylaniem muszą być słupki naciągowe, słupki na załamaniach przebiegu ogrodzenia oraz na odcinkach, gdzie ogrodzenie przebiega w linii prostej wzdłuż 5 kolejnych słupków. Słupki naciągowe ustawia się co 50 m linii ogrodzenia.</w:t>
      </w:r>
    </w:p>
    <w:p w14:paraId="4A162965" w14:textId="77777777" w:rsidR="002F07A9" w:rsidRPr="00AE2809" w:rsidRDefault="00486715" w:rsidP="00AE2809">
      <w:pPr>
        <w:jc w:val="both"/>
        <w:rPr>
          <w:rFonts w:ascii="Arial" w:hAnsi="Arial" w:cs="Arial"/>
        </w:rPr>
      </w:pPr>
      <w:r w:rsidRPr="00AE2809">
        <w:rPr>
          <w:rFonts w:ascii="Arial" w:hAnsi="Arial" w:cs="Arial"/>
        </w:rPr>
        <w:t xml:space="preserve">Każda ogrodzona powierzchnia powinna mieć </w:t>
      </w:r>
      <w:r w:rsidR="008603BF" w:rsidRPr="00AE2809">
        <w:rPr>
          <w:rFonts w:ascii="Arial" w:hAnsi="Arial" w:cs="Arial"/>
        </w:rPr>
        <w:t>minimum</w:t>
      </w:r>
      <w:r w:rsidR="0097515B" w:rsidRPr="00AE2809">
        <w:rPr>
          <w:rFonts w:ascii="Arial" w:hAnsi="Arial" w:cs="Arial"/>
        </w:rPr>
        <w:t xml:space="preserve"> </w:t>
      </w:r>
      <w:r w:rsidR="005A4BD0" w:rsidRPr="00AE2809">
        <w:rPr>
          <w:rFonts w:ascii="Arial" w:hAnsi="Arial" w:cs="Arial"/>
        </w:rPr>
        <w:t>jedno przejści</w:t>
      </w:r>
      <w:r w:rsidRPr="00AE2809">
        <w:rPr>
          <w:rFonts w:ascii="Arial" w:hAnsi="Arial" w:cs="Arial"/>
        </w:rPr>
        <w:t>e o lokalizacji ustalonej z</w:t>
      </w:r>
      <w:r w:rsidR="005A4BD0" w:rsidRPr="00AE2809">
        <w:rPr>
          <w:rFonts w:ascii="Arial" w:hAnsi="Arial" w:cs="Arial"/>
        </w:rPr>
        <w:t> </w:t>
      </w:r>
      <w:r w:rsidRPr="00AE2809">
        <w:rPr>
          <w:rFonts w:ascii="Arial" w:hAnsi="Arial" w:cs="Arial"/>
        </w:rPr>
        <w:t>wł</w:t>
      </w:r>
      <w:r w:rsidR="0097515B" w:rsidRPr="00AE2809">
        <w:rPr>
          <w:rFonts w:ascii="Arial" w:hAnsi="Arial" w:cs="Arial"/>
        </w:rPr>
        <w:t>aściwym terytorialnie leśniczym</w:t>
      </w:r>
      <w:r w:rsidRPr="00AE2809">
        <w:rPr>
          <w:rFonts w:ascii="Arial" w:hAnsi="Arial" w:cs="Arial"/>
        </w:rPr>
        <w:t xml:space="preserve">. </w:t>
      </w:r>
      <w:r w:rsidR="007D3C26" w:rsidRPr="00AE2809">
        <w:rPr>
          <w:rFonts w:ascii="Arial" w:hAnsi="Arial" w:cs="Arial"/>
        </w:rPr>
        <w:t>W</w:t>
      </w:r>
      <w:r w:rsidRPr="00AE2809">
        <w:rPr>
          <w:rFonts w:ascii="Arial" w:hAnsi="Arial" w:cs="Arial"/>
        </w:rPr>
        <w:t xml:space="preserve"> </w:t>
      </w:r>
      <w:r w:rsidR="007D3C26" w:rsidRPr="00AE2809">
        <w:rPr>
          <w:rFonts w:ascii="Arial" w:hAnsi="Arial" w:cs="Arial"/>
        </w:rPr>
        <w:t xml:space="preserve">przypadku grodzenia większych powierzchni, np. podsadzeń lub połączonych odnowień leśnych w formie gniazd, dopuszcza się montaż większej ilości przejść. </w:t>
      </w:r>
    </w:p>
    <w:p w14:paraId="4F3EDDDC" w14:textId="77777777" w:rsidR="0097515B" w:rsidRPr="00AE2809" w:rsidRDefault="0097515B" w:rsidP="00AE2809">
      <w:pPr>
        <w:jc w:val="both"/>
        <w:rPr>
          <w:rFonts w:ascii="Arial" w:hAnsi="Arial" w:cs="Arial"/>
        </w:rPr>
      </w:pPr>
      <w:r w:rsidRPr="00AE2809">
        <w:rPr>
          <w:rFonts w:ascii="Arial" w:hAnsi="Arial" w:cs="Arial"/>
        </w:rPr>
        <w:t>Opis czynności wykonywanych przez wykonawcę:</w:t>
      </w:r>
    </w:p>
    <w:p w14:paraId="39D2166A" w14:textId="77777777" w:rsidR="0097515B" w:rsidRPr="00AE2809" w:rsidRDefault="00C26180" w:rsidP="00AE2809">
      <w:pPr>
        <w:jc w:val="both"/>
        <w:rPr>
          <w:rFonts w:ascii="Arial" w:hAnsi="Arial" w:cs="Arial"/>
        </w:rPr>
      </w:pPr>
      <w:r w:rsidRPr="00AE2809">
        <w:rPr>
          <w:rFonts w:ascii="Arial" w:hAnsi="Arial" w:cs="Arial"/>
        </w:rPr>
        <w:t xml:space="preserve">GRODZ-SN – czynność </w:t>
      </w:r>
      <w:r w:rsidR="0097515B" w:rsidRPr="00AE2809">
        <w:rPr>
          <w:rFonts w:ascii="Arial" w:hAnsi="Arial" w:cs="Arial"/>
        </w:rPr>
        <w:t>akordowa, obejmuje czynności związane z wykonaniem grodzenia, tzn.: wykopanie dołków pod słupki oraz ich rozniesienie i wkopanie, usunięcie krzewów, gałęzi itp. przeszkadzających w grodzeniu, doniesienie siatki, drutu, skobli itp., zawieszenie siatki, naciągnięcie oraz wywinięcie dolnych 10 cm siatki na zewnątrz aby przylegała do gruntu, wykonanie i</w:t>
      </w:r>
      <w:r w:rsidR="00A03CB4" w:rsidRPr="00AE2809">
        <w:rPr>
          <w:rFonts w:ascii="Arial" w:hAnsi="Arial" w:cs="Arial"/>
        </w:rPr>
        <w:t> </w:t>
      </w:r>
      <w:r w:rsidR="0097515B" w:rsidRPr="00AE2809">
        <w:rPr>
          <w:rFonts w:ascii="Arial" w:hAnsi="Arial" w:cs="Arial"/>
        </w:rPr>
        <w:t xml:space="preserve">zamocowanie przejść. </w:t>
      </w:r>
    </w:p>
    <w:p w14:paraId="4BB2C403" w14:textId="5A4628E1" w:rsidR="00753C46" w:rsidRPr="00AE2809" w:rsidRDefault="00167341" w:rsidP="00AE2809">
      <w:pPr>
        <w:jc w:val="both"/>
        <w:rPr>
          <w:rFonts w:ascii="Arial" w:hAnsi="Arial" w:cs="Arial"/>
        </w:rPr>
      </w:pPr>
      <w:r w:rsidRPr="00AE2809">
        <w:rPr>
          <w:rFonts w:ascii="Arial" w:hAnsi="Arial" w:cs="Arial"/>
        </w:rPr>
        <w:t>GODZR-OL</w:t>
      </w:r>
      <w:r w:rsidR="00753C46" w:rsidRPr="00AE2809">
        <w:rPr>
          <w:rFonts w:ascii="Arial" w:hAnsi="Arial" w:cs="Arial"/>
        </w:rPr>
        <w:t xml:space="preserve"> – czynność </w:t>
      </w:r>
      <w:r w:rsidRPr="00AE2809">
        <w:rPr>
          <w:rFonts w:ascii="Arial" w:hAnsi="Arial" w:cs="Arial"/>
        </w:rPr>
        <w:t>nie</w:t>
      </w:r>
      <w:r w:rsidR="00753C46" w:rsidRPr="00AE2809">
        <w:rPr>
          <w:rFonts w:ascii="Arial" w:hAnsi="Arial" w:cs="Arial"/>
        </w:rPr>
        <w:t xml:space="preserve">akordowa, obejmuje korowanie słupków pasami z czterech stron na długości </w:t>
      </w:r>
      <w:r w:rsidR="005F7128" w:rsidRPr="00AE2809">
        <w:rPr>
          <w:rFonts w:ascii="Arial" w:hAnsi="Arial" w:cs="Arial"/>
        </w:rPr>
        <w:t xml:space="preserve">ok. 50 cm z przeznaczeniem na wkopanie w ziemię </w:t>
      </w:r>
      <w:r w:rsidR="00753C46" w:rsidRPr="00AE2809">
        <w:rPr>
          <w:rFonts w:ascii="Arial" w:hAnsi="Arial" w:cs="Arial"/>
        </w:rPr>
        <w:t>(słupek nie musi być okorowany w 100%)</w:t>
      </w:r>
      <w:r w:rsidRPr="00AE2809">
        <w:rPr>
          <w:rFonts w:ascii="Arial" w:hAnsi="Arial" w:cs="Arial"/>
        </w:rPr>
        <w:t xml:space="preserve"> oraz okorowanie pasa od strony mocowania siatki</w:t>
      </w:r>
      <w:r w:rsidR="00753C46" w:rsidRPr="00AE2809">
        <w:rPr>
          <w:rFonts w:ascii="Arial" w:hAnsi="Arial" w:cs="Arial"/>
        </w:rPr>
        <w:t>.</w:t>
      </w:r>
      <w:r w:rsidR="005F7128" w:rsidRPr="00AE2809">
        <w:rPr>
          <w:rFonts w:ascii="Arial" w:hAnsi="Arial" w:cs="Arial"/>
        </w:rPr>
        <w:t xml:space="preserve"> Ilość okorowana to ok. 25% drewna przeznaczonego na grodzenie. </w:t>
      </w:r>
    </w:p>
    <w:p w14:paraId="24168953" w14:textId="57A3A852" w:rsidR="009C7ECE" w:rsidRPr="00AE2809" w:rsidRDefault="00CE1A44" w:rsidP="00AE2809">
      <w:pPr>
        <w:jc w:val="both"/>
        <w:rPr>
          <w:rFonts w:ascii="Arial" w:hAnsi="Arial" w:cs="Arial"/>
        </w:rPr>
      </w:pPr>
      <w:r w:rsidRPr="00AE2809">
        <w:rPr>
          <w:rFonts w:ascii="Arial" w:hAnsi="Arial" w:cs="Arial"/>
        </w:rPr>
        <w:t>GODZC-OL</w:t>
      </w:r>
      <w:r w:rsidR="009C7ECE" w:rsidRPr="00AE2809">
        <w:rPr>
          <w:rFonts w:ascii="Arial" w:hAnsi="Arial" w:cs="Arial"/>
        </w:rPr>
        <w:t xml:space="preserve"> – czynność nieakordowa</w:t>
      </w:r>
      <w:r w:rsidR="00A03CB4" w:rsidRPr="00AE2809">
        <w:rPr>
          <w:rFonts w:ascii="Arial" w:hAnsi="Arial" w:cs="Arial"/>
        </w:rPr>
        <w:t>,</w:t>
      </w:r>
      <w:r w:rsidR="009C7ECE" w:rsidRPr="00AE2809">
        <w:rPr>
          <w:rFonts w:ascii="Arial" w:hAnsi="Arial" w:cs="Arial"/>
        </w:rPr>
        <w:t xml:space="preserve"> o</w:t>
      </w:r>
      <w:r w:rsidR="00A03CB4" w:rsidRPr="00AE2809">
        <w:rPr>
          <w:rFonts w:ascii="Arial" w:hAnsi="Arial" w:cs="Arial"/>
        </w:rPr>
        <w:t>znacza przewiezienie słupków z magazynu leśnictwa do miejsca grodzenia</w:t>
      </w:r>
      <w:r w:rsidR="009C7ECE" w:rsidRPr="00AE2809">
        <w:rPr>
          <w:rFonts w:ascii="Arial" w:hAnsi="Arial" w:cs="Arial"/>
        </w:rPr>
        <w:t xml:space="preserve">. </w:t>
      </w:r>
    </w:p>
    <w:p w14:paraId="0F9EEDA7" w14:textId="77777777" w:rsidR="005D4523" w:rsidRPr="00AE2809" w:rsidRDefault="005D4523" w:rsidP="00AE2809">
      <w:pPr>
        <w:jc w:val="both"/>
        <w:rPr>
          <w:rFonts w:ascii="Arial" w:hAnsi="Arial" w:cs="Arial"/>
        </w:rPr>
      </w:pPr>
      <w:r w:rsidRPr="00AE2809">
        <w:rPr>
          <w:rFonts w:ascii="Arial" w:hAnsi="Arial" w:cs="Arial"/>
        </w:rPr>
        <w:t xml:space="preserve">PRZYB-1ŻU – przybicie okorowanych żerdzi w jednym rzędzie. </w:t>
      </w:r>
    </w:p>
    <w:p w14:paraId="5F0FD17E" w14:textId="77777777" w:rsidR="004C6AD5" w:rsidRPr="00AE2809" w:rsidRDefault="004C6AD5" w:rsidP="00AE2809">
      <w:pPr>
        <w:jc w:val="both"/>
        <w:rPr>
          <w:rFonts w:ascii="Arial" w:hAnsi="Arial" w:cs="Arial"/>
        </w:rPr>
      </w:pPr>
      <w:r w:rsidRPr="00AE2809">
        <w:rPr>
          <w:rFonts w:ascii="Arial" w:hAnsi="Arial" w:cs="Arial"/>
        </w:rPr>
        <w:t>Prace rozliczane będą wg rzeczywistej długości wykonanych grodzeń na danej powierzchni (wydzieleniu leśnym) podanej w hektometrach HM (1HM = 100 m) oraz pozostałych zaplanowanych czynności, tj. dowozu, korowania.</w:t>
      </w:r>
    </w:p>
    <w:p w14:paraId="60E141AB" w14:textId="77777777" w:rsidR="00990470" w:rsidRDefault="00486715" w:rsidP="00990470">
      <w:pPr>
        <w:pStyle w:val="Akapitzlist"/>
        <w:numPr>
          <w:ilvl w:val="0"/>
          <w:numId w:val="1"/>
        </w:numPr>
        <w:ind w:left="357" w:hanging="357"/>
        <w:contextualSpacing w:val="0"/>
        <w:rPr>
          <w:rFonts w:ascii="Arial" w:hAnsi="Arial" w:cs="Arial"/>
        </w:rPr>
      </w:pPr>
      <w:r w:rsidRPr="00AE2809">
        <w:rPr>
          <w:rFonts w:ascii="Arial" w:hAnsi="Arial" w:cs="Arial"/>
          <w:b/>
        </w:rPr>
        <w:t>KONTROLA JAKOŚCI ROBÓT</w:t>
      </w:r>
      <w:r w:rsidRPr="00AE2809">
        <w:rPr>
          <w:rFonts w:ascii="Arial" w:hAnsi="Arial" w:cs="Arial"/>
        </w:rPr>
        <w:t xml:space="preserve"> </w:t>
      </w:r>
    </w:p>
    <w:p w14:paraId="7CE4C6F4" w14:textId="5C31F9B5" w:rsidR="00A058C9" w:rsidRPr="00AE2809" w:rsidRDefault="00486715" w:rsidP="00990470">
      <w:pPr>
        <w:pStyle w:val="Akapitzlist"/>
        <w:ind w:left="0"/>
        <w:rPr>
          <w:rFonts w:ascii="Arial" w:hAnsi="Arial" w:cs="Arial"/>
        </w:rPr>
      </w:pPr>
      <w:r w:rsidRPr="00AE2809">
        <w:rPr>
          <w:rFonts w:ascii="Arial" w:hAnsi="Arial" w:cs="Arial"/>
          <w:b/>
        </w:rPr>
        <w:t>6.1.</w:t>
      </w:r>
      <w:r w:rsidR="00753C46" w:rsidRPr="00AE2809">
        <w:rPr>
          <w:rFonts w:ascii="Arial" w:hAnsi="Arial" w:cs="Arial"/>
          <w:b/>
        </w:rPr>
        <w:t xml:space="preserve"> </w:t>
      </w:r>
      <w:r w:rsidRPr="00AE2809">
        <w:rPr>
          <w:rFonts w:ascii="Arial" w:hAnsi="Arial" w:cs="Arial"/>
          <w:b/>
        </w:rPr>
        <w:t xml:space="preserve">Zasady kontroli jakości robót </w:t>
      </w:r>
      <w:r w:rsidRPr="00AE2809">
        <w:rPr>
          <w:rFonts w:ascii="Arial" w:hAnsi="Arial" w:cs="Arial"/>
        </w:rPr>
        <w:t xml:space="preserve">  </w:t>
      </w:r>
    </w:p>
    <w:p w14:paraId="6FB18C54" w14:textId="77777777" w:rsidR="00A058C9" w:rsidRPr="00AE2809" w:rsidRDefault="00486715" w:rsidP="00F75B9E">
      <w:pPr>
        <w:spacing w:after="720"/>
        <w:jc w:val="both"/>
        <w:rPr>
          <w:rFonts w:ascii="Arial" w:hAnsi="Arial" w:cs="Arial"/>
        </w:rPr>
      </w:pPr>
      <w:r w:rsidRPr="00AE2809">
        <w:rPr>
          <w:rFonts w:ascii="Arial" w:hAnsi="Arial" w:cs="Arial"/>
        </w:rPr>
        <w:t xml:space="preserve">Celem kontroli robót będzie takie sterowanie </w:t>
      </w:r>
      <w:r w:rsidR="00A058C9" w:rsidRPr="00AE2809">
        <w:rPr>
          <w:rFonts w:ascii="Arial" w:hAnsi="Arial" w:cs="Arial"/>
        </w:rPr>
        <w:t>ich przygotowaniem i wykonaniem</w:t>
      </w:r>
      <w:r w:rsidRPr="00AE2809">
        <w:rPr>
          <w:rFonts w:ascii="Arial" w:hAnsi="Arial" w:cs="Arial"/>
        </w:rPr>
        <w:t>, aby osiągnąć założoną jakość robót.</w:t>
      </w:r>
      <w:r w:rsidR="00A058C9" w:rsidRPr="00AE2809">
        <w:rPr>
          <w:rFonts w:ascii="Arial" w:hAnsi="Arial" w:cs="Arial"/>
        </w:rPr>
        <w:t xml:space="preserve"> </w:t>
      </w:r>
      <w:r w:rsidRPr="00AE2809">
        <w:rPr>
          <w:rFonts w:ascii="Arial" w:hAnsi="Arial" w:cs="Arial"/>
        </w:rPr>
        <w:t xml:space="preserve">Wykonawca jest odpowiedzialny za </w:t>
      </w:r>
      <w:r w:rsidR="000835C1" w:rsidRPr="00AE2809">
        <w:rPr>
          <w:rFonts w:ascii="Arial" w:hAnsi="Arial" w:cs="Arial"/>
        </w:rPr>
        <w:t xml:space="preserve">pełną kontrolę robót i jakość </w:t>
      </w:r>
      <w:r w:rsidRPr="00AE2809">
        <w:rPr>
          <w:rFonts w:ascii="Arial" w:hAnsi="Arial" w:cs="Arial"/>
        </w:rPr>
        <w:t>materiałów.</w:t>
      </w:r>
      <w:r w:rsidR="00A058C9" w:rsidRPr="00AE2809">
        <w:rPr>
          <w:rFonts w:ascii="Arial" w:hAnsi="Arial" w:cs="Arial"/>
        </w:rPr>
        <w:t xml:space="preserve"> </w:t>
      </w:r>
      <w:r w:rsidRPr="00AE2809">
        <w:rPr>
          <w:rFonts w:ascii="Arial" w:hAnsi="Arial" w:cs="Arial"/>
        </w:rPr>
        <w:t>Wykonawca będzie przeprowadzać pomiary i badania robót z częstotliw</w:t>
      </w:r>
      <w:r w:rsidR="00A058C9" w:rsidRPr="00AE2809">
        <w:rPr>
          <w:rFonts w:ascii="Arial" w:hAnsi="Arial" w:cs="Arial"/>
        </w:rPr>
        <w:t>ością zapewniającą stwierdzenie</w:t>
      </w:r>
      <w:r w:rsidRPr="00AE2809">
        <w:rPr>
          <w:rFonts w:ascii="Arial" w:hAnsi="Arial" w:cs="Arial"/>
        </w:rPr>
        <w:t xml:space="preserve">, że roboty wykonano zgodnie z wymaganiami zawartymi w </w:t>
      </w:r>
      <w:r w:rsidR="00A058C9" w:rsidRPr="00AE2809">
        <w:rPr>
          <w:rFonts w:ascii="Arial" w:hAnsi="Arial" w:cs="Arial"/>
        </w:rPr>
        <w:t>specyfikacji.</w:t>
      </w:r>
    </w:p>
    <w:p w14:paraId="09615EF1" w14:textId="77777777" w:rsidR="00486715" w:rsidRPr="00AE2809" w:rsidRDefault="00486715" w:rsidP="00AE2809">
      <w:pPr>
        <w:rPr>
          <w:rFonts w:ascii="Arial" w:hAnsi="Arial" w:cs="Arial"/>
        </w:rPr>
      </w:pPr>
      <w:r w:rsidRPr="00AE2809">
        <w:rPr>
          <w:rFonts w:ascii="Arial" w:hAnsi="Arial" w:cs="Arial"/>
          <w:b/>
        </w:rPr>
        <w:lastRenderedPageBreak/>
        <w:t>6.2. Dokumenty budowy</w:t>
      </w:r>
    </w:p>
    <w:p w14:paraId="7783F0BB" w14:textId="77777777" w:rsidR="00FC2502" w:rsidRPr="00AE2809" w:rsidRDefault="000835C1" w:rsidP="00AE2809">
      <w:pPr>
        <w:pStyle w:val="Akapitzlist"/>
        <w:numPr>
          <w:ilvl w:val="0"/>
          <w:numId w:val="5"/>
        </w:numPr>
        <w:rPr>
          <w:rFonts w:ascii="Arial" w:hAnsi="Arial" w:cs="Arial"/>
        </w:rPr>
      </w:pPr>
      <w:r w:rsidRPr="00AE2809">
        <w:rPr>
          <w:rFonts w:ascii="Arial" w:hAnsi="Arial" w:cs="Arial"/>
        </w:rPr>
        <w:t xml:space="preserve">Zlecenie </w:t>
      </w:r>
      <w:r w:rsidR="002E4E0B" w:rsidRPr="00AE2809">
        <w:rPr>
          <w:rFonts w:ascii="Arial" w:hAnsi="Arial" w:cs="Arial"/>
        </w:rPr>
        <w:t>prac</w:t>
      </w:r>
      <w:r w:rsidR="00380375" w:rsidRPr="00AE2809">
        <w:rPr>
          <w:rFonts w:ascii="Arial" w:hAnsi="Arial" w:cs="Arial"/>
        </w:rPr>
        <w:t xml:space="preserve"> (protokół przekazania </w:t>
      </w:r>
      <w:r w:rsidR="000249D3" w:rsidRPr="00AE2809">
        <w:rPr>
          <w:rFonts w:ascii="Arial" w:hAnsi="Arial" w:cs="Arial"/>
        </w:rPr>
        <w:t>terenu</w:t>
      </w:r>
      <w:r w:rsidR="00380375" w:rsidRPr="00AE2809">
        <w:rPr>
          <w:rFonts w:ascii="Arial" w:hAnsi="Arial" w:cs="Arial"/>
        </w:rPr>
        <w:t xml:space="preserve"> budowy)</w:t>
      </w:r>
      <w:r w:rsidR="00FC2502" w:rsidRPr="00AE2809">
        <w:rPr>
          <w:rFonts w:ascii="Arial" w:hAnsi="Arial" w:cs="Arial"/>
        </w:rPr>
        <w:t>,</w:t>
      </w:r>
    </w:p>
    <w:p w14:paraId="1BB72415" w14:textId="77777777" w:rsidR="009D58CF" w:rsidRPr="00AE2809" w:rsidRDefault="009D58CF" w:rsidP="00AE2809">
      <w:pPr>
        <w:pStyle w:val="Akapitzlist"/>
        <w:numPr>
          <w:ilvl w:val="0"/>
          <w:numId w:val="5"/>
        </w:numPr>
        <w:rPr>
          <w:rFonts w:ascii="Arial" w:hAnsi="Arial" w:cs="Arial"/>
        </w:rPr>
      </w:pPr>
      <w:r w:rsidRPr="00AE2809">
        <w:rPr>
          <w:rFonts w:ascii="Arial" w:hAnsi="Arial" w:cs="Arial"/>
        </w:rPr>
        <w:t>Protokół odbioru grodzeń,</w:t>
      </w:r>
    </w:p>
    <w:p w14:paraId="5BEFEDB4" w14:textId="77777777" w:rsidR="00486715" w:rsidRPr="00AE2809" w:rsidRDefault="009D58CF" w:rsidP="00AE2809">
      <w:pPr>
        <w:pStyle w:val="Akapitzlist"/>
        <w:numPr>
          <w:ilvl w:val="0"/>
          <w:numId w:val="5"/>
        </w:numPr>
        <w:rPr>
          <w:rFonts w:ascii="Arial" w:hAnsi="Arial" w:cs="Arial"/>
        </w:rPr>
      </w:pPr>
      <w:r w:rsidRPr="00AE2809">
        <w:rPr>
          <w:rFonts w:ascii="Arial" w:hAnsi="Arial" w:cs="Arial"/>
        </w:rPr>
        <w:t>Protokół odbioru robót</w:t>
      </w:r>
      <w:r w:rsidR="002E4E0B" w:rsidRPr="00AE2809">
        <w:rPr>
          <w:rFonts w:ascii="Arial" w:hAnsi="Arial" w:cs="Arial"/>
        </w:rPr>
        <w:t>.</w:t>
      </w:r>
    </w:p>
    <w:p w14:paraId="1E7EF573" w14:textId="77777777" w:rsidR="005A4BD0" w:rsidRPr="00AE2809" w:rsidRDefault="005A4BD0" w:rsidP="00AE2809">
      <w:pPr>
        <w:pStyle w:val="Akapitzlist"/>
        <w:rPr>
          <w:rFonts w:ascii="Arial" w:hAnsi="Arial" w:cs="Arial"/>
        </w:rPr>
      </w:pPr>
    </w:p>
    <w:p w14:paraId="079AF534" w14:textId="77777777" w:rsidR="00486715" w:rsidRPr="00AE2809" w:rsidRDefault="00486715" w:rsidP="00AE2809">
      <w:pPr>
        <w:pStyle w:val="Akapitzlist"/>
        <w:ind w:left="0"/>
        <w:rPr>
          <w:rFonts w:ascii="Arial" w:hAnsi="Arial" w:cs="Arial"/>
        </w:rPr>
      </w:pPr>
      <w:r w:rsidRPr="00AE2809">
        <w:rPr>
          <w:rFonts w:ascii="Arial" w:hAnsi="Arial" w:cs="Arial"/>
          <w:b/>
        </w:rPr>
        <w:t>7.OBMIAR  ROBÓT</w:t>
      </w:r>
    </w:p>
    <w:p w14:paraId="5EBD76C0" w14:textId="77777777" w:rsidR="00486715" w:rsidRPr="00AE2809" w:rsidRDefault="007D4AEF" w:rsidP="00AE2809">
      <w:pPr>
        <w:jc w:val="both"/>
        <w:rPr>
          <w:rFonts w:ascii="Arial" w:hAnsi="Arial" w:cs="Arial"/>
        </w:rPr>
      </w:pPr>
      <w:r w:rsidRPr="00AE2809">
        <w:rPr>
          <w:rFonts w:ascii="Arial" w:hAnsi="Arial" w:cs="Arial"/>
        </w:rPr>
        <w:t>Nie przewidziano dokonywania</w:t>
      </w:r>
      <w:r w:rsidRPr="00AE2809">
        <w:rPr>
          <w:rFonts w:ascii="Arial" w:hAnsi="Arial" w:cs="Arial"/>
          <w:b/>
        </w:rPr>
        <w:t xml:space="preserve"> </w:t>
      </w:r>
      <w:r w:rsidRPr="00AE2809">
        <w:rPr>
          <w:rFonts w:ascii="Arial" w:hAnsi="Arial" w:cs="Arial"/>
        </w:rPr>
        <w:t>o</w:t>
      </w:r>
      <w:r w:rsidR="00486715" w:rsidRPr="00AE2809">
        <w:rPr>
          <w:rFonts w:ascii="Arial" w:hAnsi="Arial" w:cs="Arial"/>
        </w:rPr>
        <w:t>bmiar</w:t>
      </w:r>
      <w:r w:rsidRPr="00AE2809">
        <w:rPr>
          <w:rFonts w:ascii="Arial" w:hAnsi="Arial" w:cs="Arial"/>
        </w:rPr>
        <w:t>ów</w:t>
      </w:r>
      <w:r w:rsidR="00486715" w:rsidRPr="00AE2809">
        <w:rPr>
          <w:rFonts w:ascii="Arial" w:hAnsi="Arial" w:cs="Arial"/>
        </w:rPr>
        <w:t xml:space="preserve"> robót.</w:t>
      </w:r>
      <w:r w:rsidR="000835C1" w:rsidRPr="00AE2809">
        <w:rPr>
          <w:rFonts w:ascii="Arial" w:hAnsi="Arial" w:cs="Arial"/>
        </w:rPr>
        <w:t xml:space="preserve"> </w:t>
      </w:r>
    </w:p>
    <w:p w14:paraId="258179B2" w14:textId="77777777" w:rsidR="00486715" w:rsidRPr="00AE2809" w:rsidRDefault="00486715" w:rsidP="00AE2809">
      <w:pPr>
        <w:rPr>
          <w:rFonts w:ascii="Arial" w:hAnsi="Arial" w:cs="Arial"/>
          <w:b/>
        </w:rPr>
      </w:pPr>
      <w:r w:rsidRPr="00AE2809">
        <w:rPr>
          <w:rFonts w:ascii="Arial" w:hAnsi="Arial" w:cs="Arial"/>
          <w:b/>
        </w:rPr>
        <w:t>8. ODBIÓR ROBÓT</w:t>
      </w:r>
    </w:p>
    <w:p w14:paraId="73266240" w14:textId="77777777" w:rsidR="00486715" w:rsidRPr="00AE2809" w:rsidRDefault="00486715" w:rsidP="00AE2809">
      <w:pPr>
        <w:rPr>
          <w:rFonts w:ascii="Arial" w:hAnsi="Arial" w:cs="Arial"/>
          <w:b/>
        </w:rPr>
      </w:pPr>
      <w:r w:rsidRPr="00AE2809">
        <w:rPr>
          <w:rFonts w:ascii="Arial" w:hAnsi="Arial" w:cs="Arial"/>
          <w:b/>
        </w:rPr>
        <w:t>8.1. Rodzaje odbiorów robót</w:t>
      </w:r>
    </w:p>
    <w:p w14:paraId="2294211F" w14:textId="77777777" w:rsidR="000835C1" w:rsidRPr="00AE2809" w:rsidRDefault="000835C1" w:rsidP="00AE2809">
      <w:pPr>
        <w:rPr>
          <w:rFonts w:ascii="Arial" w:hAnsi="Arial" w:cs="Arial"/>
        </w:rPr>
      </w:pPr>
      <w:r w:rsidRPr="00AE2809">
        <w:rPr>
          <w:rFonts w:ascii="Arial" w:hAnsi="Arial" w:cs="Arial"/>
        </w:rPr>
        <w:t>R</w:t>
      </w:r>
      <w:r w:rsidR="00486715" w:rsidRPr="00AE2809">
        <w:rPr>
          <w:rFonts w:ascii="Arial" w:hAnsi="Arial" w:cs="Arial"/>
        </w:rPr>
        <w:t xml:space="preserve">oboty podlegają </w:t>
      </w:r>
      <w:r w:rsidRPr="00AE2809">
        <w:rPr>
          <w:rFonts w:ascii="Arial" w:hAnsi="Arial" w:cs="Arial"/>
        </w:rPr>
        <w:t>o</w:t>
      </w:r>
      <w:r w:rsidR="00486715" w:rsidRPr="00AE2809">
        <w:rPr>
          <w:rFonts w:ascii="Arial" w:hAnsi="Arial" w:cs="Arial"/>
        </w:rPr>
        <w:t>dbiorowi ostatecznemu</w:t>
      </w:r>
      <w:r w:rsidRPr="00AE2809">
        <w:rPr>
          <w:rFonts w:ascii="Arial" w:hAnsi="Arial" w:cs="Arial"/>
        </w:rPr>
        <w:t>.</w:t>
      </w:r>
    </w:p>
    <w:p w14:paraId="27C75D15" w14:textId="744E930B" w:rsidR="000835C1" w:rsidRPr="00AE2809" w:rsidRDefault="00486715" w:rsidP="00AE2809">
      <w:pPr>
        <w:rPr>
          <w:rFonts w:ascii="Arial" w:hAnsi="Arial" w:cs="Arial"/>
          <w:b/>
        </w:rPr>
      </w:pPr>
      <w:r w:rsidRPr="00AE2809">
        <w:rPr>
          <w:rFonts w:ascii="Arial" w:hAnsi="Arial" w:cs="Arial"/>
          <w:b/>
        </w:rPr>
        <w:t>8.</w:t>
      </w:r>
      <w:r w:rsidR="00F75B9E">
        <w:rPr>
          <w:rFonts w:ascii="Arial" w:hAnsi="Arial" w:cs="Arial"/>
          <w:b/>
        </w:rPr>
        <w:t>2</w:t>
      </w:r>
      <w:r w:rsidRPr="00AE2809">
        <w:rPr>
          <w:rFonts w:ascii="Arial" w:hAnsi="Arial" w:cs="Arial"/>
          <w:b/>
        </w:rPr>
        <w:t xml:space="preserve">. </w:t>
      </w:r>
      <w:r w:rsidR="000835C1" w:rsidRPr="00AE2809">
        <w:rPr>
          <w:rFonts w:ascii="Arial" w:hAnsi="Arial" w:cs="Arial"/>
          <w:b/>
        </w:rPr>
        <w:t>Odbió</w:t>
      </w:r>
      <w:r w:rsidRPr="00AE2809">
        <w:rPr>
          <w:rFonts w:ascii="Arial" w:hAnsi="Arial" w:cs="Arial"/>
          <w:b/>
        </w:rPr>
        <w:t>r ostateczn</w:t>
      </w:r>
      <w:r w:rsidR="000835C1" w:rsidRPr="00AE2809">
        <w:rPr>
          <w:rFonts w:ascii="Arial" w:hAnsi="Arial" w:cs="Arial"/>
          <w:b/>
        </w:rPr>
        <w:t>y</w:t>
      </w:r>
      <w:r w:rsidRPr="00AE2809">
        <w:rPr>
          <w:rFonts w:ascii="Arial" w:hAnsi="Arial" w:cs="Arial"/>
          <w:b/>
        </w:rPr>
        <w:t xml:space="preserve"> </w:t>
      </w:r>
      <w:r w:rsidR="000835C1" w:rsidRPr="00AE2809">
        <w:rPr>
          <w:rFonts w:ascii="Arial" w:hAnsi="Arial" w:cs="Arial"/>
          <w:b/>
        </w:rPr>
        <w:t>robót</w:t>
      </w:r>
    </w:p>
    <w:p w14:paraId="264AB8A9" w14:textId="1971DB3F" w:rsidR="000835C1" w:rsidRPr="00AE2809" w:rsidRDefault="000835C1" w:rsidP="00F75B9E">
      <w:pPr>
        <w:ind w:left="284"/>
        <w:rPr>
          <w:rFonts w:ascii="Arial" w:hAnsi="Arial" w:cs="Arial"/>
          <w:b/>
        </w:rPr>
      </w:pPr>
      <w:r w:rsidRPr="00AE2809">
        <w:rPr>
          <w:rFonts w:ascii="Arial" w:hAnsi="Arial" w:cs="Arial"/>
          <w:b/>
        </w:rPr>
        <w:t>8.</w:t>
      </w:r>
      <w:r w:rsidR="00F75B9E">
        <w:rPr>
          <w:rFonts w:ascii="Arial" w:hAnsi="Arial" w:cs="Arial"/>
          <w:b/>
        </w:rPr>
        <w:t>2</w:t>
      </w:r>
      <w:r w:rsidRPr="00AE2809">
        <w:rPr>
          <w:rFonts w:ascii="Arial" w:hAnsi="Arial" w:cs="Arial"/>
          <w:b/>
        </w:rPr>
        <w:t>.1. Zasady odbioru ostatecznego robót</w:t>
      </w:r>
    </w:p>
    <w:p w14:paraId="1B9AF08E" w14:textId="77777777" w:rsidR="00486715" w:rsidRPr="00AE2809" w:rsidRDefault="00486715" w:rsidP="00F75B9E">
      <w:pPr>
        <w:ind w:left="284"/>
        <w:jc w:val="both"/>
        <w:rPr>
          <w:rFonts w:ascii="Arial" w:hAnsi="Arial" w:cs="Arial"/>
        </w:rPr>
      </w:pPr>
      <w:r w:rsidRPr="00AE2809">
        <w:rPr>
          <w:rFonts w:ascii="Arial" w:hAnsi="Arial" w:cs="Arial"/>
        </w:rPr>
        <w:t>Odbiór ostateczny polega na finalnej</w:t>
      </w:r>
      <w:r w:rsidR="004A3EA2" w:rsidRPr="00AE2809">
        <w:rPr>
          <w:rFonts w:ascii="Arial" w:hAnsi="Arial" w:cs="Arial"/>
        </w:rPr>
        <w:t xml:space="preserve"> ocenie</w:t>
      </w:r>
      <w:r w:rsidRPr="00AE2809">
        <w:rPr>
          <w:rFonts w:ascii="Arial" w:hAnsi="Arial" w:cs="Arial"/>
        </w:rPr>
        <w:t xml:space="preserve"> rzeczywistego wykonania robót w odniesieniu do ich ilości i </w:t>
      </w:r>
      <w:r w:rsidR="007D4AEF" w:rsidRPr="00AE2809">
        <w:rPr>
          <w:rFonts w:ascii="Arial" w:hAnsi="Arial" w:cs="Arial"/>
        </w:rPr>
        <w:t>jakości</w:t>
      </w:r>
      <w:r w:rsidRPr="00AE2809">
        <w:rPr>
          <w:rFonts w:ascii="Arial" w:hAnsi="Arial" w:cs="Arial"/>
        </w:rPr>
        <w:t xml:space="preserve">. Całkowite zakończenie robót oraz gotowość do odbioru ostatecznego będzie stwierdzona przez Wykonawcę powiadomieniem </w:t>
      </w:r>
      <w:r w:rsidR="004A3EA2" w:rsidRPr="00AE2809">
        <w:rPr>
          <w:rFonts w:ascii="Arial" w:hAnsi="Arial" w:cs="Arial"/>
        </w:rPr>
        <w:t>właściwego leśniczego</w:t>
      </w:r>
      <w:r w:rsidR="00503306" w:rsidRPr="00AE2809">
        <w:rPr>
          <w:rFonts w:ascii="Arial" w:hAnsi="Arial" w:cs="Arial"/>
        </w:rPr>
        <w:t xml:space="preserve"> z odpowiednim wyprzedzeniem. Wyprzedzenie ma zapewnić komisji terminowe (w </w:t>
      </w:r>
      <w:r w:rsidR="00FC2502" w:rsidRPr="00AE2809">
        <w:rPr>
          <w:rFonts w:ascii="Arial" w:hAnsi="Arial" w:cs="Arial"/>
        </w:rPr>
        <w:t xml:space="preserve">ciągu </w:t>
      </w:r>
      <w:r w:rsidR="005F7128" w:rsidRPr="00AE2809">
        <w:rPr>
          <w:rFonts w:ascii="Arial" w:hAnsi="Arial" w:cs="Arial"/>
        </w:rPr>
        <w:t>5</w:t>
      </w:r>
      <w:r w:rsidR="00FC2502" w:rsidRPr="00AE2809">
        <w:rPr>
          <w:rFonts w:ascii="Arial" w:hAnsi="Arial" w:cs="Arial"/>
        </w:rPr>
        <w:t xml:space="preserve"> dni</w:t>
      </w:r>
      <w:r w:rsidR="005F7128" w:rsidRPr="00AE2809">
        <w:rPr>
          <w:rFonts w:ascii="Arial" w:hAnsi="Arial" w:cs="Arial"/>
        </w:rPr>
        <w:t xml:space="preserve"> roboczych</w:t>
      </w:r>
      <w:r w:rsidR="00503306" w:rsidRPr="00AE2809">
        <w:rPr>
          <w:rFonts w:ascii="Arial" w:hAnsi="Arial" w:cs="Arial"/>
        </w:rPr>
        <w:t xml:space="preserve">) dokonanie odbioru nowego grodzenia oraz sporządzenie </w:t>
      </w:r>
      <w:r w:rsidR="00E64CD6" w:rsidRPr="00AE2809">
        <w:rPr>
          <w:rFonts w:ascii="Arial" w:hAnsi="Arial" w:cs="Arial"/>
          <w:b/>
        </w:rPr>
        <w:t>Protokołu Odbioru Grodzenia</w:t>
      </w:r>
      <w:r w:rsidR="002E4E0B" w:rsidRPr="00AE2809">
        <w:rPr>
          <w:rFonts w:ascii="Arial" w:hAnsi="Arial" w:cs="Arial"/>
        </w:rPr>
        <w:t>.</w:t>
      </w:r>
      <w:r w:rsidRPr="00AE2809">
        <w:rPr>
          <w:rFonts w:ascii="Arial" w:hAnsi="Arial" w:cs="Arial"/>
        </w:rPr>
        <w:t xml:space="preserve"> </w:t>
      </w:r>
      <w:r w:rsidR="00503306" w:rsidRPr="00AE2809">
        <w:rPr>
          <w:rFonts w:ascii="Arial" w:hAnsi="Arial" w:cs="Arial"/>
        </w:rPr>
        <w:t>K</w:t>
      </w:r>
      <w:r w:rsidRPr="00AE2809">
        <w:rPr>
          <w:rFonts w:ascii="Arial" w:hAnsi="Arial" w:cs="Arial"/>
        </w:rPr>
        <w:t>omisja</w:t>
      </w:r>
      <w:r w:rsidR="00503306" w:rsidRPr="00AE2809">
        <w:rPr>
          <w:rFonts w:ascii="Arial" w:hAnsi="Arial" w:cs="Arial"/>
        </w:rPr>
        <w:t xml:space="preserve"> składająca się z</w:t>
      </w:r>
      <w:r w:rsidR="007D4AEF" w:rsidRPr="00AE2809">
        <w:rPr>
          <w:rFonts w:ascii="Arial" w:hAnsi="Arial" w:cs="Arial"/>
        </w:rPr>
        <w:t> </w:t>
      </w:r>
      <w:r w:rsidR="00503306" w:rsidRPr="00AE2809">
        <w:rPr>
          <w:rFonts w:ascii="Arial" w:hAnsi="Arial" w:cs="Arial"/>
        </w:rPr>
        <w:t>przedstawicieli</w:t>
      </w:r>
      <w:r w:rsidRPr="00AE2809">
        <w:rPr>
          <w:rFonts w:ascii="Arial" w:hAnsi="Arial" w:cs="Arial"/>
        </w:rPr>
        <w:t xml:space="preserve"> </w:t>
      </w:r>
      <w:r w:rsidR="00503306" w:rsidRPr="00AE2809">
        <w:rPr>
          <w:rFonts w:ascii="Arial" w:hAnsi="Arial" w:cs="Arial"/>
        </w:rPr>
        <w:t xml:space="preserve">nadleśnictwa </w:t>
      </w:r>
      <w:r w:rsidR="007D4AEF" w:rsidRPr="00AE2809">
        <w:rPr>
          <w:rFonts w:ascii="Arial" w:hAnsi="Arial" w:cs="Arial"/>
        </w:rPr>
        <w:t>oraz</w:t>
      </w:r>
      <w:r w:rsidR="00503306" w:rsidRPr="00AE2809">
        <w:rPr>
          <w:rFonts w:ascii="Arial" w:hAnsi="Arial" w:cs="Arial"/>
        </w:rPr>
        <w:t> Wykonawcy</w:t>
      </w:r>
      <w:r w:rsidRPr="00AE2809">
        <w:rPr>
          <w:rFonts w:ascii="Arial" w:hAnsi="Arial" w:cs="Arial"/>
        </w:rPr>
        <w:t xml:space="preserve"> dokona oceny jakościowej </w:t>
      </w:r>
      <w:r w:rsidR="00503306" w:rsidRPr="00AE2809">
        <w:rPr>
          <w:rFonts w:ascii="Arial" w:hAnsi="Arial" w:cs="Arial"/>
        </w:rPr>
        <w:t xml:space="preserve">grodzeń </w:t>
      </w:r>
      <w:r w:rsidRPr="00AE2809">
        <w:rPr>
          <w:rFonts w:ascii="Arial" w:hAnsi="Arial" w:cs="Arial"/>
        </w:rPr>
        <w:t xml:space="preserve">na podstawie </w:t>
      </w:r>
      <w:r w:rsidR="00503306" w:rsidRPr="00AE2809">
        <w:rPr>
          <w:rFonts w:ascii="Arial" w:hAnsi="Arial" w:cs="Arial"/>
        </w:rPr>
        <w:t>wyników pomiarów</w:t>
      </w:r>
      <w:r w:rsidRPr="00AE2809">
        <w:rPr>
          <w:rFonts w:ascii="Arial" w:hAnsi="Arial" w:cs="Arial"/>
        </w:rPr>
        <w:t>, ocenie wizualnej oraz zgodności wykonania robót z</w:t>
      </w:r>
      <w:r w:rsidR="005A4BD0" w:rsidRPr="00AE2809">
        <w:rPr>
          <w:rFonts w:ascii="Arial" w:hAnsi="Arial" w:cs="Arial"/>
        </w:rPr>
        <w:t xml:space="preserve"> dokumentacją projektową</w:t>
      </w:r>
      <w:r w:rsidR="00503306" w:rsidRPr="00AE2809">
        <w:rPr>
          <w:rFonts w:ascii="Arial" w:hAnsi="Arial" w:cs="Arial"/>
        </w:rPr>
        <w:t>.</w:t>
      </w:r>
      <w:r w:rsidRPr="00AE2809">
        <w:rPr>
          <w:rFonts w:ascii="Arial" w:hAnsi="Arial" w:cs="Arial"/>
        </w:rPr>
        <w:t xml:space="preserve"> </w:t>
      </w:r>
      <w:r w:rsidR="00503306" w:rsidRPr="00AE2809">
        <w:rPr>
          <w:rFonts w:ascii="Arial" w:hAnsi="Arial" w:cs="Arial"/>
        </w:rPr>
        <w:t>W toku</w:t>
      </w:r>
      <w:r w:rsidRPr="00AE2809">
        <w:rPr>
          <w:rFonts w:ascii="Arial" w:hAnsi="Arial" w:cs="Arial"/>
        </w:rPr>
        <w:t xml:space="preserve"> odbioru ostatecznego robót komisja zapozna się z </w:t>
      </w:r>
      <w:r w:rsidR="00503306" w:rsidRPr="00AE2809">
        <w:rPr>
          <w:rFonts w:ascii="Arial" w:hAnsi="Arial" w:cs="Arial"/>
        </w:rPr>
        <w:t>realizacją ustaleń przyjętych w</w:t>
      </w:r>
      <w:r w:rsidRPr="00AE2809">
        <w:rPr>
          <w:rFonts w:ascii="Arial" w:hAnsi="Arial" w:cs="Arial"/>
        </w:rPr>
        <w:t xml:space="preserve"> trakcie odbiorów robót </w:t>
      </w:r>
      <w:r w:rsidR="00503306" w:rsidRPr="00AE2809">
        <w:rPr>
          <w:rFonts w:ascii="Arial" w:hAnsi="Arial" w:cs="Arial"/>
        </w:rPr>
        <w:t xml:space="preserve">ulegających zakryciu zwłaszcza </w:t>
      </w:r>
      <w:r w:rsidRPr="00AE2809">
        <w:rPr>
          <w:rFonts w:ascii="Arial" w:hAnsi="Arial" w:cs="Arial"/>
        </w:rPr>
        <w:t>w</w:t>
      </w:r>
      <w:r w:rsidR="00FC2502" w:rsidRPr="00AE2809">
        <w:rPr>
          <w:rFonts w:ascii="Arial" w:hAnsi="Arial" w:cs="Arial"/>
        </w:rPr>
        <w:t> </w:t>
      </w:r>
      <w:r w:rsidRPr="00AE2809">
        <w:rPr>
          <w:rFonts w:ascii="Arial" w:hAnsi="Arial" w:cs="Arial"/>
        </w:rPr>
        <w:t>zakresie wykonania robót uzupe</w:t>
      </w:r>
      <w:r w:rsidR="00503306" w:rsidRPr="00AE2809">
        <w:rPr>
          <w:rFonts w:ascii="Arial" w:hAnsi="Arial" w:cs="Arial"/>
        </w:rPr>
        <w:t>łniających i robót poprawkowych</w:t>
      </w:r>
      <w:r w:rsidRPr="00AE2809">
        <w:rPr>
          <w:rFonts w:ascii="Arial" w:hAnsi="Arial" w:cs="Arial"/>
        </w:rPr>
        <w:t>.</w:t>
      </w:r>
      <w:r w:rsidR="00503306" w:rsidRPr="00AE2809">
        <w:rPr>
          <w:rFonts w:ascii="Arial" w:hAnsi="Arial" w:cs="Arial"/>
        </w:rPr>
        <w:t xml:space="preserve"> </w:t>
      </w:r>
      <w:r w:rsidRPr="00AE2809">
        <w:rPr>
          <w:rFonts w:ascii="Arial" w:hAnsi="Arial" w:cs="Arial"/>
        </w:rPr>
        <w:t>W</w:t>
      </w:r>
      <w:r w:rsidR="005F7128" w:rsidRPr="00AE2809">
        <w:rPr>
          <w:rFonts w:ascii="Arial" w:hAnsi="Arial" w:cs="Arial"/>
        </w:rPr>
        <w:t> </w:t>
      </w:r>
      <w:r w:rsidRPr="00AE2809">
        <w:rPr>
          <w:rFonts w:ascii="Arial" w:hAnsi="Arial" w:cs="Arial"/>
        </w:rPr>
        <w:t xml:space="preserve">przypadkach niewykonania wyznaczonych robót poprawkowych lub </w:t>
      </w:r>
      <w:r w:rsidR="00503306" w:rsidRPr="00AE2809">
        <w:rPr>
          <w:rFonts w:ascii="Arial" w:hAnsi="Arial" w:cs="Arial"/>
        </w:rPr>
        <w:t>uzupełniających</w:t>
      </w:r>
      <w:r w:rsidRPr="00AE2809">
        <w:rPr>
          <w:rFonts w:ascii="Arial" w:hAnsi="Arial" w:cs="Arial"/>
        </w:rPr>
        <w:t>, komisja przerwie swoje czynności i ustali nowy termin odbioru ostatecznego.</w:t>
      </w:r>
      <w:r w:rsidR="002E4E0B" w:rsidRPr="00AE2809">
        <w:rPr>
          <w:rFonts w:ascii="Arial" w:hAnsi="Arial" w:cs="Arial"/>
        </w:rPr>
        <w:t xml:space="preserve"> </w:t>
      </w:r>
      <w:r w:rsidR="00941B3E" w:rsidRPr="00AE2809">
        <w:rPr>
          <w:rFonts w:ascii="Arial" w:hAnsi="Arial" w:cs="Arial"/>
        </w:rPr>
        <w:t>Komisja może przyjąć wykonane grodzenie w</w:t>
      </w:r>
      <w:r w:rsidR="00493086" w:rsidRPr="00AE2809">
        <w:rPr>
          <w:rFonts w:ascii="Arial" w:hAnsi="Arial" w:cs="Arial"/>
        </w:rPr>
        <w:t> </w:t>
      </w:r>
      <w:r w:rsidRPr="00AE2809">
        <w:rPr>
          <w:rFonts w:ascii="Arial" w:hAnsi="Arial" w:cs="Arial"/>
        </w:rPr>
        <w:t>przypadku stwie</w:t>
      </w:r>
      <w:r w:rsidR="00503306" w:rsidRPr="00AE2809">
        <w:rPr>
          <w:rFonts w:ascii="Arial" w:hAnsi="Arial" w:cs="Arial"/>
        </w:rPr>
        <w:t>rdzenia</w:t>
      </w:r>
      <w:r w:rsidR="00941B3E" w:rsidRPr="00AE2809">
        <w:rPr>
          <w:rFonts w:ascii="Arial" w:hAnsi="Arial" w:cs="Arial"/>
        </w:rPr>
        <w:t>, że efekt prac</w:t>
      </w:r>
      <w:r w:rsidR="00503306" w:rsidRPr="00AE2809">
        <w:rPr>
          <w:rFonts w:ascii="Arial" w:hAnsi="Arial" w:cs="Arial"/>
        </w:rPr>
        <w:t xml:space="preserve"> </w:t>
      </w:r>
      <w:r w:rsidR="00941B3E" w:rsidRPr="00AE2809">
        <w:rPr>
          <w:rFonts w:ascii="Arial" w:hAnsi="Arial" w:cs="Arial"/>
        </w:rPr>
        <w:t>nieznacznie odbiega od wymaganych</w:t>
      </w:r>
      <w:r w:rsidRPr="00AE2809">
        <w:rPr>
          <w:rFonts w:ascii="Arial" w:hAnsi="Arial" w:cs="Arial"/>
        </w:rPr>
        <w:t xml:space="preserve"> </w:t>
      </w:r>
      <w:r w:rsidR="005A4BD0" w:rsidRPr="00AE2809">
        <w:rPr>
          <w:rFonts w:ascii="Arial" w:hAnsi="Arial" w:cs="Arial"/>
        </w:rPr>
        <w:t xml:space="preserve">dokumentacją projektową </w:t>
      </w:r>
      <w:r w:rsidRPr="00AE2809">
        <w:rPr>
          <w:rFonts w:ascii="Arial" w:hAnsi="Arial" w:cs="Arial"/>
        </w:rPr>
        <w:t>z</w:t>
      </w:r>
      <w:r w:rsidR="00FC2502" w:rsidRPr="00AE2809">
        <w:rPr>
          <w:rFonts w:ascii="Arial" w:hAnsi="Arial" w:cs="Arial"/>
        </w:rPr>
        <w:t> </w:t>
      </w:r>
      <w:r w:rsidRPr="00AE2809">
        <w:rPr>
          <w:rFonts w:ascii="Arial" w:hAnsi="Arial" w:cs="Arial"/>
        </w:rPr>
        <w:t>uwzględnieniem tolerancji i nie ma większego wpływu na cechy eksploatacyjne w</w:t>
      </w:r>
      <w:r w:rsidR="005A4BD0" w:rsidRPr="00AE2809">
        <w:rPr>
          <w:rFonts w:ascii="Arial" w:hAnsi="Arial" w:cs="Arial"/>
        </w:rPr>
        <w:t> </w:t>
      </w:r>
      <w:r w:rsidRPr="00AE2809">
        <w:rPr>
          <w:rFonts w:ascii="Arial" w:hAnsi="Arial" w:cs="Arial"/>
        </w:rPr>
        <w:t>stosunku do wymagań przyjętych w</w:t>
      </w:r>
      <w:r w:rsidR="00941B3E" w:rsidRPr="00AE2809">
        <w:rPr>
          <w:rFonts w:ascii="Arial" w:hAnsi="Arial" w:cs="Arial"/>
        </w:rPr>
        <w:t> </w:t>
      </w:r>
      <w:r w:rsidRPr="00AE2809">
        <w:rPr>
          <w:rFonts w:ascii="Arial" w:hAnsi="Arial" w:cs="Arial"/>
        </w:rPr>
        <w:t>dokumentach umowy.</w:t>
      </w:r>
      <w:r w:rsidR="00941B3E" w:rsidRPr="00AE2809">
        <w:rPr>
          <w:rFonts w:ascii="Arial" w:hAnsi="Arial" w:cs="Arial"/>
        </w:rPr>
        <w:t xml:space="preserve"> </w:t>
      </w:r>
    </w:p>
    <w:p w14:paraId="220B442A" w14:textId="77777777" w:rsidR="00B16690" w:rsidRPr="00AE2809" w:rsidRDefault="00486715" w:rsidP="00F75B9E">
      <w:pPr>
        <w:spacing w:before="120"/>
        <w:rPr>
          <w:rFonts w:ascii="Arial" w:hAnsi="Arial" w:cs="Arial"/>
        </w:rPr>
      </w:pPr>
      <w:r w:rsidRPr="00AE2809">
        <w:rPr>
          <w:rFonts w:ascii="Arial" w:hAnsi="Arial" w:cs="Arial"/>
          <w:b/>
        </w:rPr>
        <w:t xml:space="preserve">9. PODSTAWA PŁATNOŚCI </w:t>
      </w:r>
      <w:r w:rsidRPr="00AE2809">
        <w:rPr>
          <w:rFonts w:ascii="Arial" w:hAnsi="Arial" w:cs="Arial"/>
        </w:rPr>
        <w:t xml:space="preserve">                                                                                                                                           </w:t>
      </w:r>
      <w:r w:rsidRPr="00AE2809">
        <w:rPr>
          <w:rFonts w:ascii="Arial" w:hAnsi="Arial" w:cs="Arial"/>
          <w:b/>
        </w:rPr>
        <w:t>9.1. Ustalenia ogólne</w:t>
      </w:r>
      <w:r w:rsidRPr="00AE2809">
        <w:rPr>
          <w:rFonts w:ascii="Arial" w:hAnsi="Arial" w:cs="Arial"/>
        </w:rPr>
        <w:t xml:space="preserve"> </w:t>
      </w:r>
    </w:p>
    <w:p w14:paraId="2542CB2A" w14:textId="77777777" w:rsidR="00B16690" w:rsidRPr="00AE2809" w:rsidRDefault="00486715" w:rsidP="00AE2809">
      <w:pPr>
        <w:jc w:val="both"/>
        <w:rPr>
          <w:rFonts w:ascii="Arial" w:hAnsi="Arial" w:cs="Arial"/>
        </w:rPr>
      </w:pPr>
      <w:r w:rsidRPr="00AE2809">
        <w:rPr>
          <w:rFonts w:ascii="Arial" w:hAnsi="Arial" w:cs="Arial"/>
        </w:rPr>
        <w:t xml:space="preserve">Podstawą płatności jest cena jednostkowa skalkulowana przez Wykonawcę. Cena jednostkowa będzie </w:t>
      </w:r>
      <w:r w:rsidR="002652CD" w:rsidRPr="00AE2809">
        <w:rPr>
          <w:rFonts w:ascii="Arial" w:hAnsi="Arial" w:cs="Arial"/>
        </w:rPr>
        <w:t>uwzględniać wszystkie czynności</w:t>
      </w:r>
      <w:r w:rsidRPr="00AE2809">
        <w:rPr>
          <w:rFonts w:ascii="Arial" w:hAnsi="Arial" w:cs="Arial"/>
        </w:rPr>
        <w:t xml:space="preserve">, wymagania i badania </w:t>
      </w:r>
      <w:r w:rsidR="00B16690" w:rsidRPr="00AE2809">
        <w:rPr>
          <w:rFonts w:ascii="Arial" w:hAnsi="Arial" w:cs="Arial"/>
        </w:rPr>
        <w:t>składające się na jej wykonanie</w:t>
      </w:r>
      <w:r w:rsidRPr="00AE2809">
        <w:rPr>
          <w:rFonts w:ascii="Arial" w:hAnsi="Arial" w:cs="Arial"/>
        </w:rPr>
        <w:t xml:space="preserve">, określone dla tej roboty w </w:t>
      </w:r>
      <w:r w:rsidR="00B16690" w:rsidRPr="00AE2809">
        <w:rPr>
          <w:rFonts w:ascii="Arial" w:hAnsi="Arial" w:cs="Arial"/>
        </w:rPr>
        <w:t xml:space="preserve">specyfikacji.  </w:t>
      </w:r>
      <w:r w:rsidRPr="00AE2809">
        <w:rPr>
          <w:rFonts w:ascii="Arial" w:hAnsi="Arial" w:cs="Arial"/>
        </w:rPr>
        <w:t>Ceny jednost</w:t>
      </w:r>
      <w:r w:rsidR="00B16690" w:rsidRPr="00AE2809">
        <w:rPr>
          <w:rFonts w:ascii="Arial" w:hAnsi="Arial" w:cs="Arial"/>
        </w:rPr>
        <w:t>kowe robót będą w szczególności</w:t>
      </w:r>
      <w:r w:rsidRPr="00AE2809">
        <w:rPr>
          <w:rFonts w:ascii="Arial" w:hAnsi="Arial" w:cs="Arial"/>
        </w:rPr>
        <w:t xml:space="preserve"> obejmować:  </w:t>
      </w:r>
    </w:p>
    <w:p w14:paraId="0E78BDD0" w14:textId="77777777" w:rsidR="00B16690" w:rsidRPr="00AE2809" w:rsidRDefault="00486715" w:rsidP="00AE2809">
      <w:pPr>
        <w:pStyle w:val="Akapitzlist"/>
        <w:numPr>
          <w:ilvl w:val="0"/>
          <w:numId w:val="9"/>
        </w:numPr>
        <w:rPr>
          <w:rFonts w:ascii="Arial" w:hAnsi="Arial" w:cs="Arial"/>
        </w:rPr>
      </w:pPr>
      <w:r w:rsidRPr="00AE2809">
        <w:rPr>
          <w:rFonts w:ascii="Arial" w:hAnsi="Arial" w:cs="Arial"/>
        </w:rPr>
        <w:t>robociznę bezpośrednią</w:t>
      </w:r>
      <w:r w:rsidR="00AC7B75" w:rsidRPr="00AE2809">
        <w:rPr>
          <w:rFonts w:ascii="Arial" w:hAnsi="Arial" w:cs="Arial"/>
        </w:rPr>
        <w:t xml:space="preserve"> wraz z towarzyszącymi kosztami</w:t>
      </w:r>
      <w:r w:rsidRPr="00AE2809">
        <w:rPr>
          <w:rFonts w:ascii="Arial" w:hAnsi="Arial" w:cs="Arial"/>
        </w:rPr>
        <w:t xml:space="preserve">, </w:t>
      </w:r>
    </w:p>
    <w:p w14:paraId="491686D7" w14:textId="77777777" w:rsidR="00B16690" w:rsidRPr="00AE2809" w:rsidRDefault="00486715" w:rsidP="00AE2809">
      <w:pPr>
        <w:pStyle w:val="Akapitzlist"/>
        <w:numPr>
          <w:ilvl w:val="0"/>
          <w:numId w:val="9"/>
        </w:numPr>
        <w:jc w:val="both"/>
        <w:rPr>
          <w:rFonts w:ascii="Arial" w:hAnsi="Arial" w:cs="Arial"/>
        </w:rPr>
      </w:pPr>
      <w:r w:rsidRPr="00AE2809">
        <w:rPr>
          <w:rFonts w:ascii="Arial" w:hAnsi="Arial" w:cs="Arial"/>
        </w:rPr>
        <w:t xml:space="preserve">wartość zużytych materiałów wraz z </w:t>
      </w:r>
      <w:r w:rsidR="00AC7CB6" w:rsidRPr="00AE2809">
        <w:rPr>
          <w:rFonts w:ascii="Arial" w:hAnsi="Arial" w:cs="Arial"/>
        </w:rPr>
        <w:t>kosztami zakupu, magazynowania</w:t>
      </w:r>
      <w:r w:rsidRPr="00AE2809">
        <w:rPr>
          <w:rFonts w:ascii="Arial" w:hAnsi="Arial" w:cs="Arial"/>
        </w:rPr>
        <w:t>, ewentualnych ubytków</w:t>
      </w:r>
      <w:r w:rsidR="00AC7CB6" w:rsidRPr="00AE2809">
        <w:rPr>
          <w:rFonts w:ascii="Arial" w:hAnsi="Arial" w:cs="Arial"/>
        </w:rPr>
        <w:t>,</w:t>
      </w:r>
      <w:r w:rsidRPr="00AE2809">
        <w:rPr>
          <w:rFonts w:ascii="Arial" w:hAnsi="Arial" w:cs="Arial"/>
        </w:rPr>
        <w:t xml:space="preserve"> transportu na teren budowy, </w:t>
      </w:r>
    </w:p>
    <w:p w14:paraId="003FBB61" w14:textId="77777777" w:rsidR="00B16690" w:rsidRPr="00AE2809" w:rsidRDefault="00486715" w:rsidP="00AE2809">
      <w:pPr>
        <w:pStyle w:val="Akapitzlist"/>
        <w:numPr>
          <w:ilvl w:val="0"/>
          <w:numId w:val="9"/>
        </w:numPr>
        <w:jc w:val="both"/>
        <w:rPr>
          <w:rFonts w:ascii="Arial" w:hAnsi="Arial" w:cs="Arial"/>
        </w:rPr>
      </w:pPr>
      <w:r w:rsidRPr="00AE2809">
        <w:rPr>
          <w:rFonts w:ascii="Arial" w:hAnsi="Arial" w:cs="Arial"/>
        </w:rPr>
        <w:t>koszty pośrednie, zysk kalkulacyjny i ryzyko</w:t>
      </w:r>
      <w:r w:rsidR="00B16690" w:rsidRPr="00AE2809">
        <w:rPr>
          <w:rFonts w:ascii="Arial" w:hAnsi="Arial" w:cs="Arial"/>
        </w:rPr>
        <w:t xml:space="preserve"> </w:t>
      </w:r>
      <w:r w:rsidRPr="00AE2809">
        <w:rPr>
          <w:rFonts w:ascii="Arial" w:hAnsi="Arial" w:cs="Arial"/>
        </w:rPr>
        <w:t>obliczone zgod</w:t>
      </w:r>
      <w:r w:rsidR="00042783" w:rsidRPr="00AE2809">
        <w:rPr>
          <w:rFonts w:ascii="Arial" w:hAnsi="Arial" w:cs="Arial"/>
        </w:rPr>
        <w:t>nie z obowiązującymi przepisami</w:t>
      </w:r>
      <w:r w:rsidR="00B16690" w:rsidRPr="00AE2809">
        <w:rPr>
          <w:rFonts w:ascii="Arial" w:hAnsi="Arial" w:cs="Arial"/>
        </w:rPr>
        <w:t>.</w:t>
      </w:r>
    </w:p>
    <w:p w14:paraId="2804207A" w14:textId="77777777" w:rsidR="00B16690" w:rsidRPr="00AE2809" w:rsidRDefault="00486715" w:rsidP="00AE2809">
      <w:pPr>
        <w:rPr>
          <w:rFonts w:ascii="Arial" w:hAnsi="Arial" w:cs="Arial"/>
        </w:rPr>
      </w:pPr>
      <w:r w:rsidRPr="00AE2809">
        <w:rPr>
          <w:rFonts w:ascii="Arial" w:hAnsi="Arial" w:cs="Arial"/>
        </w:rPr>
        <w:lastRenderedPageBreak/>
        <w:t xml:space="preserve">Do cen jednostkowych nie należy wliczać podatku VAT. </w:t>
      </w:r>
    </w:p>
    <w:p w14:paraId="415EB08E" w14:textId="77777777" w:rsidR="00B16690" w:rsidRPr="00AE2809" w:rsidRDefault="00486715" w:rsidP="00AE2809">
      <w:pPr>
        <w:rPr>
          <w:rFonts w:ascii="Arial" w:hAnsi="Arial" w:cs="Arial"/>
          <w:b/>
        </w:rPr>
      </w:pPr>
      <w:r w:rsidRPr="00AE2809">
        <w:rPr>
          <w:rFonts w:ascii="Arial" w:hAnsi="Arial" w:cs="Arial"/>
          <w:b/>
        </w:rPr>
        <w:t>10.PRZEPISY ZWIĄZAN</w:t>
      </w:r>
      <w:r w:rsidR="00B16690" w:rsidRPr="00AE2809">
        <w:rPr>
          <w:rFonts w:ascii="Arial" w:hAnsi="Arial" w:cs="Arial"/>
          <w:b/>
        </w:rPr>
        <w:t>E</w:t>
      </w:r>
    </w:p>
    <w:p w14:paraId="68A7FD58" w14:textId="77777777" w:rsidR="00486715" w:rsidRPr="00AE2809" w:rsidRDefault="00486715" w:rsidP="00AE2809">
      <w:pPr>
        <w:jc w:val="both"/>
        <w:rPr>
          <w:rFonts w:ascii="Arial" w:hAnsi="Arial" w:cs="Arial"/>
        </w:rPr>
      </w:pPr>
      <w:r w:rsidRPr="00AE2809">
        <w:rPr>
          <w:rFonts w:ascii="Arial" w:hAnsi="Arial" w:cs="Arial"/>
        </w:rPr>
        <w:t>Ustawa z dnia 7 lipca 1994 r. – Prawo budowlane (</w:t>
      </w:r>
      <w:r w:rsidR="005F7128" w:rsidRPr="00AE2809">
        <w:rPr>
          <w:rFonts w:ascii="Arial" w:hAnsi="Arial" w:cs="Arial"/>
        </w:rPr>
        <w:t>Dz.U. 2019 poz. 730 tekst jedn.</w:t>
      </w:r>
      <w:r w:rsidRPr="00AE2809">
        <w:rPr>
          <w:rFonts w:ascii="Arial" w:hAnsi="Arial" w:cs="Arial"/>
        </w:rPr>
        <w:t>)</w:t>
      </w:r>
      <w:r w:rsidR="00B16690" w:rsidRPr="00AE2809">
        <w:rPr>
          <w:rFonts w:ascii="Arial" w:hAnsi="Arial" w:cs="Arial"/>
        </w:rPr>
        <w:t>,</w:t>
      </w:r>
      <w:r w:rsidRPr="00AE2809">
        <w:rPr>
          <w:rFonts w:ascii="Arial" w:hAnsi="Arial" w:cs="Arial"/>
        </w:rPr>
        <w:t xml:space="preserve"> Instrukcja bezpieczeństwa i higieny pracy przy wykonywaniu podstawowych p</w:t>
      </w:r>
      <w:r w:rsidR="00B16690" w:rsidRPr="00AE2809">
        <w:rPr>
          <w:rFonts w:ascii="Arial" w:hAnsi="Arial" w:cs="Arial"/>
        </w:rPr>
        <w:t>rac z zakresu gospodarki leśnej</w:t>
      </w:r>
      <w:r w:rsidRPr="00AE2809">
        <w:rPr>
          <w:rFonts w:ascii="Arial" w:hAnsi="Arial" w:cs="Arial"/>
        </w:rPr>
        <w:t xml:space="preserve">, </w:t>
      </w:r>
      <w:r w:rsidR="00B16690" w:rsidRPr="00AE2809">
        <w:rPr>
          <w:rFonts w:ascii="Arial" w:hAnsi="Arial" w:cs="Arial"/>
        </w:rPr>
        <w:t>zasady</w:t>
      </w:r>
      <w:r w:rsidRPr="00AE2809">
        <w:rPr>
          <w:rFonts w:ascii="Arial" w:hAnsi="Arial" w:cs="Arial"/>
        </w:rPr>
        <w:t xml:space="preserve">, kryteria i standardy zrównoważonej gospodarki leśnej </w:t>
      </w:r>
      <w:r w:rsidR="00B16690" w:rsidRPr="00AE2809">
        <w:rPr>
          <w:rFonts w:ascii="Arial" w:hAnsi="Arial" w:cs="Arial"/>
        </w:rPr>
        <w:t xml:space="preserve">certyfikacji </w:t>
      </w:r>
      <w:r w:rsidRPr="00AE2809">
        <w:rPr>
          <w:rFonts w:ascii="Arial" w:hAnsi="Arial" w:cs="Arial"/>
        </w:rPr>
        <w:t xml:space="preserve">FSC i PEFC. </w:t>
      </w:r>
    </w:p>
    <w:p w14:paraId="0FAEF6EF" w14:textId="77777777" w:rsidR="009D58CF" w:rsidRDefault="009D58CF" w:rsidP="00785C10"/>
    <w:p w14:paraId="4643D9C2" w14:textId="77777777" w:rsidR="008B26B4" w:rsidRPr="00785C10" w:rsidRDefault="008B26B4" w:rsidP="00785C10"/>
    <w:sectPr w:rsidR="008B26B4" w:rsidRPr="00785C10" w:rsidSect="00DC75C9">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66F06F" w14:textId="77777777" w:rsidR="00626884" w:rsidRDefault="00626884" w:rsidP="00CB1715">
      <w:pPr>
        <w:spacing w:after="0" w:line="240" w:lineRule="auto"/>
      </w:pPr>
      <w:r>
        <w:separator/>
      </w:r>
    </w:p>
  </w:endnote>
  <w:endnote w:type="continuationSeparator" w:id="0">
    <w:p w14:paraId="71F6622B" w14:textId="77777777" w:rsidR="00626884" w:rsidRDefault="00626884" w:rsidP="00CB17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1034921114"/>
      <w:docPartObj>
        <w:docPartGallery w:val="Page Numbers (Bottom of Page)"/>
        <w:docPartUnique/>
      </w:docPartObj>
    </w:sdtPr>
    <w:sdtEndPr>
      <w:rPr>
        <w:color w:val="7F7F7F" w:themeColor="background1" w:themeShade="7F"/>
        <w:spacing w:val="60"/>
      </w:rPr>
    </w:sdtEndPr>
    <w:sdtContent>
      <w:p w14:paraId="01D0A936" w14:textId="19B88A9E" w:rsidR="00105CFB" w:rsidRPr="00105CFB" w:rsidRDefault="00105CFB">
        <w:pPr>
          <w:pStyle w:val="Stopka"/>
          <w:pBdr>
            <w:top w:val="single" w:sz="4" w:space="1" w:color="D9D9D9" w:themeColor="background1" w:themeShade="D9"/>
          </w:pBdr>
          <w:jc w:val="right"/>
          <w:rPr>
            <w:rFonts w:ascii="Arial" w:hAnsi="Arial" w:cs="Arial"/>
            <w:sz w:val="16"/>
            <w:szCs w:val="16"/>
          </w:rPr>
        </w:pPr>
        <w:r w:rsidRPr="00105CFB">
          <w:rPr>
            <w:rFonts w:ascii="Arial" w:hAnsi="Arial" w:cs="Arial"/>
            <w:sz w:val="16"/>
            <w:szCs w:val="16"/>
          </w:rPr>
          <w:fldChar w:fldCharType="begin"/>
        </w:r>
        <w:r w:rsidRPr="00105CFB">
          <w:rPr>
            <w:rFonts w:ascii="Arial" w:hAnsi="Arial" w:cs="Arial"/>
            <w:sz w:val="16"/>
            <w:szCs w:val="16"/>
          </w:rPr>
          <w:instrText>PAGE   \* MERGEFORMAT</w:instrText>
        </w:r>
        <w:r w:rsidRPr="00105CFB">
          <w:rPr>
            <w:rFonts w:ascii="Arial" w:hAnsi="Arial" w:cs="Arial"/>
            <w:sz w:val="16"/>
            <w:szCs w:val="16"/>
          </w:rPr>
          <w:fldChar w:fldCharType="separate"/>
        </w:r>
        <w:r w:rsidRPr="00105CFB">
          <w:rPr>
            <w:rFonts w:ascii="Arial" w:hAnsi="Arial" w:cs="Arial"/>
            <w:sz w:val="16"/>
            <w:szCs w:val="16"/>
          </w:rPr>
          <w:t>2</w:t>
        </w:r>
        <w:r w:rsidRPr="00105CFB">
          <w:rPr>
            <w:rFonts w:ascii="Arial" w:hAnsi="Arial" w:cs="Arial"/>
            <w:sz w:val="16"/>
            <w:szCs w:val="16"/>
          </w:rPr>
          <w:fldChar w:fldCharType="end"/>
        </w:r>
        <w:r w:rsidRPr="00105CFB">
          <w:rPr>
            <w:rFonts w:ascii="Arial" w:hAnsi="Arial" w:cs="Arial"/>
            <w:sz w:val="16"/>
            <w:szCs w:val="16"/>
          </w:rPr>
          <w:t xml:space="preserve"> | </w:t>
        </w:r>
        <w:r w:rsidRPr="00105CFB">
          <w:rPr>
            <w:rFonts w:ascii="Arial" w:hAnsi="Arial" w:cs="Arial"/>
            <w:color w:val="7F7F7F" w:themeColor="background1" w:themeShade="7F"/>
            <w:spacing w:val="60"/>
            <w:sz w:val="16"/>
            <w:szCs w:val="16"/>
          </w:rPr>
          <w:t>Strona</w:t>
        </w:r>
      </w:p>
    </w:sdtContent>
  </w:sdt>
  <w:p w14:paraId="78043957" w14:textId="77777777" w:rsidR="002D1A8D" w:rsidRDefault="002D1A8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425598" w14:textId="77777777" w:rsidR="00626884" w:rsidRDefault="00626884" w:rsidP="00CB1715">
      <w:pPr>
        <w:spacing w:after="0" w:line="240" w:lineRule="auto"/>
      </w:pPr>
      <w:r>
        <w:separator/>
      </w:r>
    </w:p>
  </w:footnote>
  <w:footnote w:type="continuationSeparator" w:id="0">
    <w:p w14:paraId="39A7D502" w14:textId="77777777" w:rsidR="00626884" w:rsidRDefault="00626884" w:rsidP="00CB17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07A83" w14:textId="77777777" w:rsidR="008837EC" w:rsidRPr="00FF0048" w:rsidRDefault="00281963" w:rsidP="008837EC">
    <w:pPr>
      <w:pStyle w:val="Nagwek"/>
      <w:jc w:val="right"/>
      <w:rPr>
        <w:rFonts w:ascii="Arial" w:hAnsi="Arial" w:cs="Arial"/>
        <w:sz w:val="16"/>
        <w:szCs w:val="16"/>
      </w:rPr>
    </w:pPr>
    <w:r w:rsidRPr="00FF0048">
      <w:rPr>
        <w:rFonts w:ascii="Arial" w:hAnsi="Arial" w:cs="Arial"/>
        <w:sz w:val="16"/>
        <w:szCs w:val="16"/>
      </w:rPr>
      <w:t xml:space="preserve">Zał. nr </w:t>
    </w:r>
    <w:r w:rsidR="005A004A" w:rsidRPr="00FF0048">
      <w:rPr>
        <w:rFonts w:ascii="Arial" w:hAnsi="Arial" w:cs="Arial"/>
        <w:sz w:val="16"/>
        <w:szCs w:val="16"/>
      </w:rPr>
      <w:t>4</w:t>
    </w:r>
    <w:r w:rsidR="00765139" w:rsidRPr="00FF0048">
      <w:rPr>
        <w:rFonts w:ascii="Arial" w:hAnsi="Arial" w:cs="Arial"/>
        <w:sz w:val="16"/>
        <w:szCs w:val="16"/>
      </w:rPr>
      <w:t xml:space="preserve"> do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67EEC"/>
    <w:multiLevelType w:val="multilevel"/>
    <w:tmpl w:val="FE0259AC"/>
    <w:lvl w:ilvl="0">
      <w:start w:val="1"/>
      <w:numFmt w:val="decimal"/>
      <w:lvlText w:val="%1."/>
      <w:lvlJc w:val="left"/>
      <w:pPr>
        <w:ind w:left="504" w:hanging="504"/>
      </w:pPr>
      <w:rPr>
        <w:rFonts w:hint="default"/>
      </w:rPr>
    </w:lvl>
    <w:lvl w:ilvl="1">
      <w:start w:val="5"/>
      <w:numFmt w:val="decimal"/>
      <w:lvlText w:val="%1.%2."/>
      <w:lvlJc w:val="left"/>
      <w:pPr>
        <w:ind w:left="787" w:hanging="504"/>
      </w:pPr>
      <w:rPr>
        <w:rFonts w:hint="default"/>
      </w:rPr>
    </w:lvl>
    <w:lvl w:ilvl="2">
      <w:start w:val="1"/>
      <w:numFmt w:val="decimal"/>
      <w:lvlText w:val="%1.%2.%3."/>
      <w:lvlJc w:val="left"/>
      <w:pPr>
        <w:ind w:left="1286" w:hanging="720"/>
      </w:pPr>
      <w:rPr>
        <w:rFonts w:hint="default"/>
      </w:rPr>
    </w:lvl>
    <w:lvl w:ilvl="3">
      <w:start w:val="1"/>
      <w:numFmt w:val="decimal"/>
      <w:lvlText w:val="%1.%2.%3.%4."/>
      <w:lvlJc w:val="left"/>
      <w:pPr>
        <w:ind w:left="1569" w:hanging="72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1" w15:restartNumberingAfterBreak="0">
    <w:nsid w:val="23983C37"/>
    <w:multiLevelType w:val="hybridMultilevel"/>
    <w:tmpl w:val="C8C23B8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291688F"/>
    <w:multiLevelType w:val="hybridMultilevel"/>
    <w:tmpl w:val="124EC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45C96060"/>
    <w:multiLevelType w:val="hybridMultilevel"/>
    <w:tmpl w:val="32A0A856"/>
    <w:lvl w:ilvl="0" w:tplc="DE7247C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4A206AC9"/>
    <w:multiLevelType w:val="hybridMultilevel"/>
    <w:tmpl w:val="4B50BA38"/>
    <w:lvl w:ilvl="0" w:tplc="0415000F">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A4B5E76"/>
    <w:multiLevelType w:val="hybridMultilevel"/>
    <w:tmpl w:val="5F7456A6"/>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4EAA2743"/>
    <w:multiLevelType w:val="hybridMultilevel"/>
    <w:tmpl w:val="BB64916C"/>
    <w:lvl w:ilvl="0" w:tplc="4FDABE86">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 w15:restartNumberingAfterBreak="0">
    <w:nsid w:val="63905BC8"/>
    <w:multiLevelType w:val="hybridMultilevel"/>
    <w:tmpl w:val="85EE856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6FD871B9"/>
    <w:multiLevelType w:val="hybridMultilevel"/>
    <w:tmpl w:val="4C6A0B6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9" w15:restartNumberingAfterBreak="0">
    <w:nsid w:val="72BA14C3"/>
    <w:multiLevelType w:val="hybridMultilevel"/>
    <w:tmpl w:val="429EFF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DAB5336"/>
    <w:multiLevelType w:val="multilevel"/>
    <w:tmpl w:val="56E64BA0"/>
    <w:lvl w:ilvl="0">
      <w:start w:val="1"/>
      <w:numFmt w:val="decimal"/>
      <w:lvlText w:val="%1."/>
      <w:lvlJc w:val="left"/>
      <w:pPr>
        <w:ind w:left="360" w:hanging="360"/>
      </w:pPr>
      <w:rPr>
        <w:rFonts w:hint="default"/>
        <w:b/>
        <w:u w:val="none"/>
      </w:rPr>
    </w:lvl>
    <w:lvl w:ilvl="1">
      <w:start w:val="1"/>
      <w:numFmt w:val="decimal"/>
      <w:isLgl/>
      <w:lvlText w:val="%1.%2"/>
      <w:lvlJc w:val="left"/>
      <w:pPr>
        <w:ind w:left="644" w:hanging="360"/>
      </w:pPr>
      <w:rPr>
        <w:rFonts w:hint="default"/>
        <w:b/>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0"/>
  </w:num>
  <w:num w:numId="2">
    <w:abstractNumId w:val="3"/>
  </w:num>
  <w:num w:numId="3">
    <w:abstractNumId w:val="6"/>
  </w:num>
  <w:num w:numId="4">
    <w:abstractNumId w:val="1"/>
  </w:num>
  <w:num w:numId="5">
    <w:abstractNumId w:val="7"/>
  </w:num>
  <w:num w:numId="6">
    <w:abstractNumId w:val="5"/>
  </w:num>
  <w:num w:numId="7">
    <w:abstractNumId w:val="2"/>
  </w:num>
  <w:num w:numId="8">
    <w:abstractNumId w:val="4"/>
  </w:num>
  <w:num w:numId="9">
    <w:abstractNumId w:val="9"/>
  </w:num>
  <w:num w:numId="10">
    <w:abstractNumId w:val="8"/>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33BF"/>
    <w:rsid w:val="00012095"/>
    <w:rsid w:val="00023772"/>
    <w:rsid w:val="000249D3"/>
    <w:rsid w:val="00037E82"/>
    <w:rsid w:val="00042783"/>
    <w:rsid w:val="00072D9B"/>
    <w:rsid w:val="00077E6C"/>
    <w:rsid w:val="000835C1"/>
    <w:rsid w:val="00092A3C"/>
    <w:rsid w:val="000A3823"/>
    <w:rsid w:val="000B40A2"/>
    <w:rsid w:val="000C32FC"/>
    <w:rsid w:val="000E7A9E"/>
    <w:rsid w:val="00105CFB"/>
    <w:rsid w:val="00130C93"/>
    <w:rsid w:val="00167341"/>
    <w:rsid w:val="00173C8E"/>
    <w:rsid w:val="0019506F"/>
    <w:rsid w:val="001C2E04"/>
    <w:rsid w:val="001E42DC"/>
    <w:rsid w:val="001F1D02"/>
    <w:rsid w:val="001F20EA"/>
    <w:rsid w:val="0023369E"/>
    <w:rsid w:val="00233A26"/>
    <w:rsid w:val="002447FE"/>
    <w:rsid w:val="002652CD"/>
    <w:rsid w:val="00281963"/>
    <w:rsid w:val="002A649F"/>
    <w:rsid w:val="002B0F87"/>
    <w:rsid w:val="002D1A8D"/>
    <w:rsid w:val="002E4E0B"/>
    <w:rsid w:val="002E7F16"/>
    <w:rsid w:val="002F07A9"/>
    <w:rsid w:val="002F5E25"/>
    <w:rsid w:val="00341B37"/>
    <w:rsid w:val="003566AF"/>
    <w:rsid w:val="00356E53"/>
    <w:rsid w:val="003575AD"/>
    <w:rsid w:val="00373788"/>
    <w:rsid w:val="00380375"/>
    <w:rsid w:val="0038246E"/>
    <w:rsid w:val="003A3F44"/>
    <w:rsid w:val="003B720E"/>
    <w:rsid w:val="003C4F47"/>
    <w:rsid w:val="003E11E1"/>
    <w:rsid w:val="003E2DD4"/>
    <w:rsid w:val="00437329"/>
    <w:rsid w:val="0045073A"/>
    <w:rsid w:val="004524BB"/>
    <w:rsid w:val="004545D3"/>
    <w:rsid w:val="00476C1E"/>
    <w:rsid w:val="004834AA"/>
    <w:rsid w:val="004845F2"/>
    <w:rsid w:val="00484E26"/>
    <w:rsid w:val="004863E3"/>
    <w:rsid w:val="00486715"/>
    <w:rsid w:val="004875E9"/>
    <w:rsid w:val="004924C7"/>
    <w:rsid w:val="00493086"/>
    <w:rsid w:val="004A3EA2"/>
    <w:rsid w:val="004B18E1"/>
    <w:rsid w:val="004C6AD5"/>
    <w:rsid w:val="004E61BD"/>
    <w:rsid w:val="00503306"/>
    <w:rsid w:val="00511774"/>
    <w:rsid w:val="0052093A"/>
    <w:rsid w:val="005240D9"/>
    <w:rsid w:val="00557F80"/>
    <w:rsid w:val="00574AC9"/>
    <w:rsid w:val="005A004A"/>
    <w:rsid w:val="005A4BD0"/>
    <w:rsid w:val="005B1C24"/>
    <w:rsid w:val="005B2D53"/>
    <w:rsid w:val="005D4523"/>
    <w:rsid w:val="005F7128"/>
    <w:rsid w:val="006103C5"/>
    <w:rsid w:val="00626884"/>
    <w:rsid w:val="00626AF5"/>
    <w:rsid w:val="00627FB0"/>
    <w:rsid w:val="006366E5"/>
    <w:rsid w:val="006423B4"/>
    <w:rsid w:val="00645C93"/>
    <w:rsid w:val="00681639"/>
    <w:rsid w:val="00692A4C"/>
    <w:rsid w:val="006B7A30"/>
    <w:rsid w:val="007060D6"/>
    <w:rsid w:val="0071254A"/>
    <w:rsid w:val="00713AC0"/>
    <w:rsid w:val="00717874"/>
    <w:rsid w:val="00746D5C"/>
    <w:rsid w:val="00753C46"/>
    <w:rsid w:val="00761079"/>
    <w:rsid w:val="00765139"/>
    <w:rsid w:val="00766E11"/>
    <w:rsid w:val="0077227C"/>
    <w:rsid w:val="007817E4"/>
    <w:rsid w:val="00785C10"/>
    <w:rsid w:val="0079344F"/>
    <w:rsid w:val="00795B68"/>
    <w:rsid w:val="007D3C26"/>
    <w:rsid w:val="007D4AEF"/>
    <w:rsid w:val="007E3008"/>
    <w:rsid w:val="007E4170"/>
    <w:rsid w:val="007E53B2"/>
    <w:rsid w:val="007E5E8F"/>
    <w:rsid w:val="007E6CFA"/>
    <w:rsid w:val="008322EE"/>
    <w:rsid w:val="00843871"/>
    <w:rsid w:val="008603BF"/>
    <w:rsid w:val="008726F1"/>
    <w:rsid w:val="008837EC"/>
    <w:rsid w:val="008A33BF"/>
    <w:rsid w:val="008A4CB6"/>
    <w:rsid w:val="008B26B4"/>
    <w:rsid w:val="008C1659"/>
    <w:rsid w:val="008D4BE2"/>
    <w:rsid w:val="008E0496"/>
    <w:rsid w:val="00941B3E"/>
    <w:rsid w:val="00942E4D"/>
    <w:rsid w:val="00966BB6"/>
    <w:rsid w:val="0097515B"/>
    <w:rsid w:val="00981884"/>
    <w:rsid w:val="00982BC4"/>
    <w:rsid w:val="00990470"/>
    <w:rsid w:val="009C7ECE"/>
    <w:rsid w:val="009D58CF"/>
    <w:rsid w:val="009D70FD"/>
    <w:rsid w:val="009D7E16"/>
    <w:rsid w:val="009F2027"/>
    <w:rsid w:val="00A03CB4"/>
    <w:rsid w:val="00A04C52"/>
    <w:rsid w:val="00A058C9"/>
    <w:rsid w:val="00A12624"/>
    <w:rsid w:val="00A34DD0"/>
    <w:rsid w:val="00A5324F"/>
    <w:rsid w:val="00A75EC8"/>
    <w:rsid w:val="00A77876"/>
    <w:rsid w:val="00A966AC"/>
    <w:rsid w:val="00AC501F"/>
    <w:rsid w:val="00AC7B75"/>
    <w:rsid w:val="00AC7CB6"/>
    <w:rsid w:val="00AE2809"/>
    <w:rsid w:val="00B004B4"/>
    <w:rsid w:val="00B0635D"/>
    <w:rsid w:val="00B16690"/>
    <w:rsid w:val="00B33343"/>
    <w:rsid w:val="00B47D1B"/>
    <w:rsid w:val="00B50491"/>
    <w:rsid w:val="00B51185"/>
    <w:rsid w:val="00B71334"/>
    <w:rsid w:val="00BA2D35"/>
    <w:rsid w:val="00BA3FE9"/>
    <w:rsid w:val="00BB2782"/>
    <w:rsid w:val="00BD016D"/>
    <w:rsid w:val="00BE7D48"/>
    <w:rsid w:val="00BF7035"/>
    <w:rsid w:val="00C26180"/>
    <w:rsid w:val="00C4780D"/>
    <w:rsid w:val="00C67CAA"/>
    <w:rsid w:val="00C8029A"/>
    <w:rsid w:val="00C86310"/>
    <w:rsid w:val="00CB1715"/>
    <w:rsid w:val="00CB3856"/>
    <w:rsid w:val="00CD2235"/>
    <w:rsid w:val="00CD2740"/>
    <w:rsid w:val="00CD4317"/>
    <w:rsid w:val="00CD7208"/>
    <w:rsid w:val="00CE1A44"/>
    <w:rsid w:val="00D04456"/>
    <w:rsid w:val="00D04789"/>
    <w:rsid w:val="00D70B41"/>
    <w:rsid w:val="00DA1AE7"/>
    <w:rsid w:val="00DC35E2"/>
    <w:rsid w:val="00DC75C9"/>
    <w:rsid w:val="00DD470D"/>
    <w:rsid w:val="00DE3D99"/>
    <w:rsid w:val="00DE6177"/>
    <w:rsid w:val="00DE74C0"/>
    <w:rsid w:val="00E44F25"/>
    <w:rsid w:val="00E634CF"/>
    <w:rsid w:val="00E64CD6"/>
    <w:rsid w:val="00E7072D"/>
    <w:rsid w:val="00E74729"/>
    <w:rsid w:val="00E82090"/>
    <w:rsid w:val="00E84BD4"/>
    <w:rsid w:val="00E95AFE"/>
    <w:rsid w:val="00F0046E"/>
    <w:rsid w:val="00F11B79"/>
    <w:rsid w:val="00F277DD"/>
    <w:rsid w:val="00F47AAC"/>
    <w:rsid w:val="00F6461F"/>
    <w:rsid w:val="00F663EE"/>
    <w:rsid w:val="00F75B9E"/>
    <w:rsid w:val="00F862A7"/>
    <w:rsid w:val="00FC2502"/>
    <w:rsid w:val="00FF0048"/>
    <w:rsid w:val="00FF0228"/>
    <w:rsid w:val="00FF1DF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000411"/>
  <w15:docId w15:val="{0A72F5DF-ABDF-4751-B799-502383088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C75C9"/>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447FE"/>
    <w:pPr>
      <w:ind w:left="720"/>
      <w:contextualSpacing/>
    </w:pPr>
  </w:style>
  <w:style w:type="paragraph" w:styleId="Tekstprzypisudolnego">
    <w:name w:val="footnote text"/>
    <w:basedOn w:val="Normalny"/>
    <w:link w:val="TekstprzypisudolnegoZnak"/>
    <w:uiPriority w:val="99"/>
    <w:semiHidden/>
    <w:unhideWhenUsed/>
    <w:rsid w:val="00CB171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CB1715"/>
    <w:rPr>
      <w:sz w:val="20"/>
      <w:szCs w:val="20"/>
    </w:rPr>
  </w:style>
  <w:style w:type="character" w:styleId="Odwoanieprzypisudolnego">
    <w:name w:val="footnote reference"/>
    <w:basedOn w:val="Domylnaczcionkaakapitu"/>
    <w:uiPriority w:val="99"/>
    <w:semiHidden/>
    <w:unhideWhenUsed/>
    <w:rsid w:val="00CB1715"/>
    <w:rPr>
      <w:vertAlign w:val="superscript"/>
    </w:rPr>
  </w:style>
  <w:style w:type="paragraph" w:styleId="Tekstprzypisukocowego">
    <w:name w:val="endnote text"/>
    <w:basedOn w:val="Normalny"/>
    <w:link w:val="TekstprzypisukocowegoZnak"/>
    <w:uiPriority w:val="99"/>
    <w:semiHidden/>
    <w:unhideWhenUsed/>
    <w:rsid w:val="00077E6C"/>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077E6C"/>
    <w:rPr>
      <w:sz w:val="20"/>
      <w:szCs w:val="20"/>
    </w:rPr>
  </w:style>
  <w:style w:type="character" w:styleId="Odwoanieprzypisukocowego">
    <w:name w:val="endnote reference"/>
    <w:basedOn w:val="Domylnaczcionkaakapitu"/>
    <w:uiPriority w:val="99"/>
    <w:semiHidden/>
    <w:unhideWhenUsed/>
    <w:rsid w:val="00077E6C"/>
    <w:rPr>
      <w:vertAlign w:val="superscript"/>
    </w:rPr>
  </w:style>
  <w:style w:type="character" w:styleId="Hipercze">
    <w:name w:val="Hyperlink"/>
    <w:basedOn w:val="Domylnaczcionkaakapitu"/>
    <w:uiPriority w:val="99"/>
    <w:unhideWhenUsed/>
    <w:rsid w:val="00486715"/>
    <w:rPr>
      <w:color w:val="0000FF" w:themeColor="hyperlink"/>
      <w:u w:val="single"/>
    </w:rPr>
  </w:style>
  <w:style w:type="paragraph" w:styleId="Tekstdymka">
    <w:name w:val="Balloon Text"/>
    <w:basedOn w:val="Normalny"/>
    <w:link w:val="TekstdymkaZnak"/>
    <w:uiPriority w:val="99"/>
    <w:semiHidden/>
    <w:unhideWhenUsed/>
    <w:rsid w:val="002F07A9"/>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F07A9"/>
    <w:rPr>
      <w:rFonts w:ascii="Tahoma" w:hAnsi="Tahoma" w:cs="Tahoma"/>
      <w:sz w:val="16"/>
      <w:szCs w:val="16"/>
    </w:rPr>
  </w:style>
  <w:style w:type="paragraph" w:styleId="Nagwek">
    <w:name w:val="header"/>
    <w:basedOn w:val="Normalny"/>
    <w:link w:val="NagwekZnak"/>
    <w:uiPriority w:val="99"/>
    <w:unhideWhenUsed/>
    <w:rsid w:val="008B26B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8B26B4"/>
  </w:style>
  <w:style w:type="paragraph" w:styleId="Stopka">
    <w:name w:val="footer"/>
    <w:basedOn w:val="Normalny"/>
    <w:link w:val="StopkaZnak"/>
    <w:uiPriority w:val="99"/>
    <w:unhideWhenUsed/>
    <w:rsid w:val="008B26B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8B26B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1</Pages>
  <Words>3362</Words>
  <Characters>20173</Characters>
  <Application>Microsoft Office Word</Application>
  <DocSecurity>0</DocSecurity>
  <Lines>168</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sylwester.lisek</dc:creator>
  <cp:lastModifiedBy>Michał Twardowski Nadleśnictwo Poddębice</cp:lastModifiedBy>
  <cp:revision>12</cp:revision>
  <cp:lastPrinted>2013-08-07T06:17:00Z</cp:lastPrinted>
  <dcterms:created xsi:type="dcterms:W3CDTF">2020-07-08T12:39:00Z</dcterms:created>
  <dcterms:modified xsi:type="dcterms:W3CDTF">2021-09-22T05:49:00Z</dcterms:modified>
</cp:coreProperties>
</file>